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2D954" w14:textId="77777777" w:rsidR="008A1F21" w:rsidRPr="006E6B55" w:rsidRDefault="008A1F21" w:rsidP="008A1F21">
      <w:pPr>
        <w:pStyle w:val="Zhlav"/>
        <w:ind w:right="52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 xml:space="preserve">                                           </w:t>
      </w:r>
    </w:p>
    <w:p w14:paraId="2B383DCA" w14:textId="687AD762" w:rsidR="000E4E5D" w:rsidRPr="001A5874" w:rsidRDefault="00F21916" w:rsidP="00155A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Honda CRF250R, modelový rok 2019</w:t>
      </w:r>
    </w:p>
    <w:p w14:paraId="27A732CB" w14:textId="77777777" w:rsidR="008A1F21" w:rsidRPr="006E6B55" w:rsidRDefault="008A1F21" w:rsidP="008A1F21">
      <w:pPr>
        <w:ind w:left="1440" w:firstLine="720"/>
        <w:rPr>
          <w:rFonts w:ascii="Arial" w:hAnsi="Arial" w:cs="Arial"/>
          <w:b/>
          <w:sz w:val="22"/>
          <w:szCs w:val="22"/>
        </w:rPr>
      </w:pPr>
    </w:p>
    <w:p w14:paraId="6BBB8E63" w14:textId="129FC6E4" w:rsidR="00CA792B" w:rsidRPr="00CA792B" w:rsidRDefault="008A1F21" w:rsidP="008A1F21">
      <w:pP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Datum vydání</w:t>
      </w:r>
      <w:r>
        <w:rPr>
          <w:rFonts w:ascii="Arial" w:hAnsi="Arial"/>
          <w:sz w:val="22"/>
          <w:szCs w:val="22"/>
        </w:rPr>
        <w:t xml:space="preserve">: </w:t>
      </w:r>
      <w:r w:rsidR="00CA792B">
        <w:rPr>
          <w:rFonts w:ascii="Arial" w:hAnsi="Arial"/>
          <w:sz w:val="22"/>
          <w:szCs w:val="22"/>
        </w:rPr>
        <w:t>23. květen 2018</w:t>
      </w:r>
    </w:p>
    <w:p w14:paraId="455B09E6" w14:textId="77777777" w:rsidR="00F128E0" w:rsidRPr="006E6B55" w:rsidRDefault="00F128E0" w:rsidP="008A1F21">
      <w:pPr>
        <w:outlineLvl w:val="0"/>
        <w:rPr>
          <w:rFonts w:ascii="Arial" w:hAnsi="Arial" w:cs="Arial"/>
          <w:sz w:val="22"/>
          <w:szCs w:val="22"/>
        </w:rPr>
      </w:pPr>
    </w:p>
    <w:p w14:paraId="509792B9" w14:textId="77777777" w:rsidR="0032580B" w:rsidRPr="007D0807" w:rsidRDefault="008A1F21" w:rsidP="008A1F21">
      <w:pPr>
        <w:rPr>
          <w:i/>
          <w:sz w:val="20"/>
          <w:szCs w:val="20"/>
        </w:rPr>
      </w:pPr>
      <w:r>
        <w:rPr>
          <w:rFonts w:ascii="Arial" w:hAnsi="Arial"/>
          <w:sz w:val="22"/>
          <w:szCs w:val="22"/>
          <w:u w:val="single"/>
        </w:rPr>
        <w:t>Inovovaný model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i/>
          <w:sz w:val="22"/>
          <w:szCs w:val="22"/>
        </w:rPr>
        <w:t xml:space="preserve">U modelu CRF250R došlo k výraznému posílení točivého momentu v nízkých otáčkách; motor navíc získal 3stupňový systém pro řízení rozjezdu HRC </w:t>
      </w:r>
      <w:proofErr w:type="spellStart"/>
      <w:r>
        <w:rPr>
          <w:rFonts w:ascii="Arial" w:hAnsi="Arial"/>
          <w:i/>
          <w:sz w:val="22"/>
          <w:szCs w:val="22"/>
        </w:rPr>
        <w:t>Launch</w:t>
      </w:r>
      <w:proofErr w:type="spellEnd"/>
      <w:r>
        <w:rPr>
          <w:rFonts w:ascii="Arial" w:hAnsi="Arial"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sz w:val="22"/>
          <w:szCs w:val="22"/>
        </w:rPr>
        <w:t>Control</w:t>
      </w:r>
      <w:proofErr w:type="spellEnd"/>
      <w:r>
        <w:rPr>
          <w:rFonts w:ascii="Arial" w:hAnsi="Arial"/>
          <w:i/>
          <w:sz w:val="22"/>
          <w:szCs w:val="22"/>
        </w:rPr>
        <w:t xml:space="preserve"> a další vylepšení zaměřená na prodloužení jeho životnosti. Seznam novinek završují nový třmen přední brzdy, řídítka </w:t>
      </w:r>
      <w:proofErr w:type="spellStart"/>
      <w:r>
        <w:rPr>
          <w:rFonts w:ascii="Arial" w:hAnsi="Arial"/>
          <w:i/>
          <w:sz w:val="22"/>
          <w:szCs w:val="22"/>
        </w:rPr>
        <w:t>Renthal</w:t>
      </w:r>
      <w:proofErr w:type="spellEnd"/>
      <w:r>
        <w:rPr>
          <w:rFonts w:ascii="Arial" w:hAnsi="Arial"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sz w:val="22"/>
          <w:szCs w:val="22"/>
        </w:rPr>
        <w:t>Fatbars</w:t>
      </w:r>
      <w:proofErr w:type="spellEnd"/>
      <w:r>
        <w:rPr>
          <w:rFonts w:ascii="Arial" w:hAnsi="Arial"/>
          <w:i/>
          <w:sz w:val="22"/>
          <w:szCs w:val="22"/>
        </w:rPr>
        <w:t xml:space="preserve"> (nastavitelná ve 4 směrech) a černé DID ráfky.</w:t>
      </w:r>
    </w:p>
    <w:p w14:paraId="61E498B3" w14:textId="77777777" w:rsidR="002A599E" w:rsidRPr="006E6B55" w:rsidRDefault="002A599E" w:rsidP="008A1F21">
      <w:pPr>
        <w:rPr>
          <w:rFonts w:ascii="Arial" w:hAnsi="Arial" w:cs="Arial"/>
          <w:i/>
          <w:sz w:val="22"/>
          <w:szCs w:val="22"/>
          <w:lang w:eastAsia="ja-JP"/>
        </w:rPr>
      </w:pPr>
    </w:p>
    <w:p w14:paraId="19C2EE89" w14:textId="77777777" w:rsidR="008A1F21" w:rsidRPr="006E6B55" w:rsidRDefault="008A1F21" w:rsidP="008A1F2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Obsah: </w:t>
      </w:r>
    </w:p>
    <w:p w14:paraId="6645B9A3" w14:textId="77777777" w:rsidR="008A1F21" w:rsidRPr="006E6B55" w:rsidRDefault="008A1F21" w:rsidP="008A1F2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 Úvod </w:t>
      </w:r>
    </w:p>
    <w:p w14:paraId="1BEF8114" w14:textId="77777777" w:rsidR="008A1F21" w:rsidRPr="006E6B55" w:rsidRDefault="008A1F21" w:rsidP="008A1F2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2 Informace o modelu</w:t>
      </w:r>
    </w:p>
    <w:p w14:paraId="4E378E18" w14:textId="77777777" w:rsidR="008A1F21" w:rsidRPr="006E6B55" w:rsidRDefault="00045325" w:rsidP="008A1F2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3 Hlavní vlastnosti</w:t>
      </w:r>
    </w:p>
    <w:p w14:paraId="4453008A" w14:textId="77777777" w:rsidR="008A1F21" w:rsidRDefault="00DA57C4" w:rsidP="008A1F2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4 Technické parametry</w:t>
      </w:r>
    </w:p>
    <w:p w14:paraId="3F489576" w14:textId="77777777" w:rsidR="00B56BF6" w:rsidRPr="006E6B55" w:rsidRDefault="00B56BF6" w:rsidP="008A1F21">
      <w:pPr>
        <w:rPr>
          <w:rFonts w:ascii="Arial" w:hAnsi="Arial" w:cs="Arial"/>
          <w:sz w:val="22"/>
          <w:szCs w:val="22"/>
          <w:lang w:eastAsia="ja-JP"/>
        </w:rPr>
      </w:pPr>
    </w:p>
    <w:p w14:paraId="5E9A95D9" w14:textId="77777777" w:rsidR="008A1F21" w:rsidRPr="006E6B55" w:rsidRDefault="008A1F21" w:rsidP="008A1F21">
      <w:pPr>
        <w:ind w:left="1440" w:firstLine="720"/>
        <w:rPr>
          <w:rFonts w:ascii="Arial" w:hAnsi="Arial" w:cs="Arial"/>
          <w:b/>
          <w:sz w:val="22"/>
          <w:szCs w:val="22"/>
        </w:rPr>
      </w:pPr>
    </w:p>
    <w:p w14:paraId="6B7398B2" w14:textId="77777777" w:rsidR="00FE712F" w:rsidRPr="006E6B55" w:rsidRDefault="00FE712F" w:rsidP="00FE712F">
      <w:pPr>
        <w:keepNext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1. Úvod </w:t>
      </w:r>
    </w:p>
    <w:p w14:paraId="4CB5CFF6" w14:textId="77777777" w:rsidR="006365F6" w:rsidRPr="006E6B55" w:rsidRDefault="006365F6" w:rsidP="006365F6">
      <w:pPr>
        <w:rPr>
          <w:rFonts w:ascii="Arial" w:hAnsi="Arial" w:cs="Arial"/>
          <w:sz w:val="22"/>
          <w:szCs w:val="22"/>
        </w:rPr>
      </w:pPr>
    </w:p>
    <w:p w14:paraId="75F7EE66" w14:textId="77777777" w:rsidR="00BB235B" w:rsidRDefault="00BB235B" w:rsidP="00BB235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Honda CRF250R se ukázala jako účinná zbraň pro boj v mimořádně náročné třídě MX2. Je to stroj, který se formou průběžných kroků postupně vyvinul do platformy, ze které dokáže vytěžit maximum jak amatérský MX nadšenec, tak profesionální závodník.</w:t>
      </w:r>
    </w:p>
    <w:p w14:paraId="4381BDAF" w14:textId="77777777" w:rsidR="00BB235B" w:rsidRPr="0014503C" w:rsidRDefault="00BB235B" w:rsidP="00BB235B">
      <w:pPr>
        <w:rPr>
          <w:rFonts w:ascii="Arial" w:hAnsi="Arial" w:cs="Arial"/>
          <w:sz w:val="22"/>
          <w:szCs w:val="22"/>
        </w:rPr>
      </w:pPr>
    </w:p>
    <w:p w14:paraId="6356BB83" w14:textId="77777777" w:rsidR="00BB235B" w:rsidRDefault="00995568" w:rsidP="00BB235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 modelovém roce 2018 udělal model CRF250R obrovský krok vpřed, neboť byl zcela přepracován v souladu s filozofií </w:t>
      </w:r>
      <w:r>
        <w:rPr>
          <w:rFonts w:ascii="Arial" w:hAnsi="Arial"/>
          <w:i/>
          <w:sz w:val="22"/>
          <w:szCs w:val="22"/>
        </w:rPr>
        <w:t xml:space="preserve">„Nejrychlejší na startu“ (angl. </w:t>
      </w:r>
      <w:proofErr w:type="spellStart"/>
      <w:r>
        <w:rPr>
          <w:rFonts w:ascii="Arial" w:hAnsi="Arial"/>
          <w:i/>
          <w:sz w:val="22"/>
          <w:szCs w:val="22"/>
        </w:rPr>
        <w:t>Absolute</w:t>
      </w:r>
      <w:proofErr w:type="spellEnd"/>
      <w:r>
        <w:rPr>
          <w:rFonts w:ascii="Arial" w:hAnsi="Arial"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sz w:val="22"/>
          <w:szCs w:val="22"/>
        </w:rPr>
        <w:t>Holeshot</w:t>
      </w:r>
      <w:proofErr w:type="spellEnd"/>
      <w:r>
        <w:rPr>
          <w:rFonts w:ascii="Arial" w:hAnsi="Arial"/>
          <w:i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, jež byla v roce 2017 poprvé uplatněna u modelu CRF450R. Oba modely tak sdílejí rám sedmé generace, revidovanou geometrii a odpružení </w:t>
      </w:r>
      <w:proofErr w:type="spellStart"/>
      <w:r>
        <w:rPr>
          <w:rFonts w:ascii="Arial" w:hAnsi="Arial"/>
          <w:sz w:val="22"/>
          <w:szCs w:val="22"/>
        </w:rPr>
        <w:t>Showa</w:t>
      </w:r>
      <w:proofErr w:type="spellEnd"/>
      <w:r>
        <w:rPr>
          <w:rFonts w:ascii="Arial" w:hAnsi="Arial"/>
          <w:sz w:val="22"/>
          <w:szCs w:val="22"/>
        </w:rPr>
        <w:t xml:space="preserve"> – </w:t>
      </w:r>
      <w:r>
        <w:rPr>
          <w:rStyle w:val="Zdraznn"/>
          <w:rFonts w:ascii="Arial" w:hAnsi="Arial"/>
          <w:i w:val="0"/>
          <w:color w:val="000000"/>
          <w:sz w:val="22"/>
          <w:szCs w:val="22"/>
        </w:rPr>
        <w:t>plus</w:t>
      </w:r>
      <w:r>
        <w:rPr>
          <w:rFonts w:ascii="Arial" w:hAnsi="Arial"/>
          <w:sz w:val="22"/>
          <w:szCs w:val="22"/>
        </w:rPr>
        <w:t xml:space="preserve"> zcela nový DOHC motor. Díky tomu </w:t>
      </w:r>
      <w:r w:rsidR="00427077">
        <w:rPr>
          <w:rFonts w:ascii="Arial" w:hAnsi="Arial"/>
          <w:sz w:val="22"/>
          <w:szCs w:val="22"/>
        </w:rPr>
        <w:t>model CRF</w:t>
      </w:r>
      <w:r>
        <w:rPr>
          <w:rFonts w:ascii="Arial" w:hAnsi="Arial"/>
          <w:sz w:val="22"/>
          <w:szCs w:val="22"/>
        </w:rPr>
        <w:t xml:space="preserve">250R prokázal své schopnosti v rukách továrních jezdců značky Honda. </w:t>
      </w:r>
    </w:p>
    <w:p w14:paraId="116481BC" w14:textId="77777777" w:rsidR="00BB235B" w:rsidRDefault="00BB235B" w:rsidP="00BB235B">
      <w:pPr>
        <w:rPr>
          <w:rFonts w:ascii="Arial" w:hAnsi="Arial" w:cs="Arial"/>
          <w:sz w:val="22"/>
          <w:szCs w:val="22"/>
        </w:rPr>
      </w:pPr>
    </w:p>
    <w:p w14:paraId="57D1C769" w14:textId="77777777" w:rsidR="00BB235B" w:rsidRDefault="00BB235B" w:rsidP="00BB235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Díky přepínatelným mapám motoru a ergonomii zaměřené na jezdce se navíc stále jedná o motokrosový (MX) stroj, který i rekreační jezdec dokáže využít podle svých individuálních schopností. </w:t>
      </w:r>
    </w:p>
    <w:p w14:paraId="25DBF73D" w14:textId="77777777" w:rsidR="00BB235B" w:rsidRDefault="00BB235B" w:rsidP="00BB235B">
      <w:pPr>
        <w:rPr>
          <w:rFonts w:ascii="Arial" w:hAnsi="Arial" w:cs="Arial"/>
          <w:sz w:val="22"/>
          <w:szCs w:val="22"/>
        </w:rPr>
      </w:pPr>
    </w:p>
    <w:p w14:paraId="02A8AED0" w14:textId="77777777" w:rsidR="00BB235B" w:rsidRDefault="00BB235B" w:rsidP="00BB235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Ve třídě MX2 však nelze usnout na vavřínech a udržet si náskok před konkurencí je rok od roku náročnější. Pro modelový rok 2019, tj. pouhý jeden rok po rozsáhlé modernizaci, CRF250R získává upravený motor i podvozek, jež dále zlepšují výkon, komfort pro jezdce a výkon brzd.</w:t>
      </w:r>
    </w:p>
    <w:p w14:paraId="1C471843" w14:textId="77777777" w:rsidR="00DD4433" w:rsidRDefault="00DD4433" w:rsidP="00FE712F">
      <w:pPr>
        <w:rPr>
          <w:rFonts w:ascii="Arial" w:hAnsi="Arial" w:cs="Arial"/>
          <w:b/>
          <w:sz w:val="22"/>
          <w:szCs w:val="22"/>
          <w:u w:val="single"/>
          <w:lang w:eastAsia="ja-JP"/>
        </w:rPr>
      </w:pPr>
    </w:p>
    <w:p w14:paraId="6E7A8CBE" w14:textId="77777777" w:rsidR="00995568" w:rsidRPr="006E6B55" w:rsidRDefault="00995568" w:rsidP="00FE712F">
      <w:pPr>
        <w:rPr>
          <w:rFonts w:ascii="Arial" w:hAnsi="Arial" w:cs="Arial"/>
          <w:b/>
          <w:sz w:val="22"/>
          <w:szCs w:val="22"/>
          <w:u w:val="single"/>
          <w:lang w:eastAsia="ja-JP"/>
        </w:rPr>
      </w:pPr>
    </w:p>
    <w:p w14:paraId="6E765406" w14:textId="77777777" w:rsidR="00EB3F4B" w:rsidRPr="006E6B55" w:rsidRDefault="00EB3F4B" w:rsidP="00FE712F">
      <w:pPr>
        <w:rPr>
          <w:rFonts w:ascii="Arial" w:hAnsi="Arial" w:cs="Arial"/>
          <w:b/>
          <w:sz w:val="22"/>
          <w:szCs w:val="22"/>
          <w:u w:val="single"/>
          <w:lang w:eastAsia="ja-JP"/>
        </w:rPr>
      </w:pPr>
    </w:p>
    <w:p w14:paraId="4C8265E3" w14:textId="77777777" w:rsidR="00FE712F" w:rsidRPr="006E6B55" w:rsidRDefault="00FE712F" w:rsidP="00FE712F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 xml:space="preserve">2. Informace o modelu </w:t>
      </w:r>
    </w:p>
    <w:p w14:paraId="418B8B1C" w14:textId="77777777" w:rsidR="002432EF" w:rsidRPr="006E6B55" w:rsidRDefault="002432EF" w:rsidP="0027572D">
      <w:pPr>
        <w:rPr>
          <w:rFonts w:ascii="Arial" w:hAnsi="Arial" w:cs="Arial"/>
          <w:sz w:val="22"/>
          <w:szCs w:val="22"/>
        </w:rPr>
      </w:pPr>
    </w:p>
    <w:p w14:paraId="21647C41" w14:textId="4722A3EC" w:rsidR="007F2643" w:rsidRDefault="00550758" w:rsidP="00741E99">
      <w:pPr>
        <w:rPr>
          <w:rFonts w:ascii="Arial" w:hAnsi="Arial" w:cs="Arial"/>
          <w:color w:val="1F1F1F"/>
          <w:sz w:val="22"/>
          <w:szCs w:val="22"/>
        </w:rPr>
      </w:pPr>
      <w:bookmarkStart w:id="0" w:name="_Hlk514742776"/>
      <w:r>
        <w:rPr>
          <w:rFonts w:ascii="Arial" w:hAnsi="Arial"/>
          <w:color w:val="1F1F1F"/>
          <w:sz w:val="22"/>
          <w:szCs w:val="22"/>
        </w:rPr>
        <w:t>V</w:t>
      </w:r>
      <w:r w:rsidR="00767721">
        <w:rPr>
          <w:rFonts w:ascii="Arial" w:hAnsi="Arial"/>
          <w:color w:val="1F1F1F"/>
          <w:sz w:val="22"/>
          <w:szCs w:val="22"/>
        </w:rPr>
        <w:t> </w:t>
      </w:r>
      <w:r>
        <w:rPr>
          <w:rFonts w:ascii="Arial" w:hAnsi="Arial"/>
          <w:color w:val="1F1F1F"/>
          <w:sz w:val="22"/>
          <w:szCs w:val="22"/>
        </w:rPr>
        <w:t>této</w:t>
      </w:r>
      <w:r w:rsidR="00767721">
        <w:rPr>
          <w:rFonts w:ascii="Arial" w:hAnsi="Arial"/>
          <w:color w:val="1F1F1F"/>
          <w:sz w:val="22"/>
          <w:szCs w:val="22"/>
        </w:rPr>
        <w:t xml:space="preserve"> fázi</w:t>
      </w:r>
      <w:r>
        <w:rPr>
          <w:rFonts w:ascii="Arial" w:hAnsi="Arial"/>
          <w:color w:val="1F1F1F"/>
          <w:sz w:val="22"/>
          <w:szCs w:val="22"/>
        </w:rPr>
        <w:t xml:space="preserve"> se další vývoj CRF250R zaměřil na posílení točivého momentu motoru v nízkých otáčkách pro rychlejší výjezd z pomalých zatáček. </w:t>
      </w:r>
      <w:bookmarkEnd w:id="0"/>
      <w:r>
        <w:rPr>
          <w:rFonts w:ascii="Arial" w:hAnsi="Arial"/>
          <w:color w:val="1F1F1F"/>
          <w:sz w:val="22"/>
          <w:szCs w:val="22"/>
        </w:rPr>
        <w:t xml:space="preserve">Toho se podařilo dosáhnout díky změnám od těla škrticí klapky až po výfuk. </w:t>
      </w:r>
    </w:p>
    <w:p w14:paraId="26FF7D3E" w14:textId="77777777" w:rsidR="007F2643" w:rsidRDefault="007F2643" w:rsidP="00741E99">
      <w:pPr>
        <w:rPr>
          <w:rFonts w:ascii="Arial" w:hAnsi="Arial" w:cs="Arial"/>
          <w:color w:val="1F1F1F"/>
          <w:sz w:val="22"/>
          <w:szCs w:val="22"/>
        </w:rPr>
      </w:pPr>
    </w:p>
    <w:p w14:paraId="32746CC5" w14:textId="77777777" w:rsidR="00741E99" w:rsidRPr="00DD309A" w:rsidRDefault="008E0EC4" w:rsidP="00741E99">
      <w:pPr>
        <w:rPr>
          <w:rFonts w:ascii="Arial" w:hAnsi="Arial" w:cs="Arial"/>
          <w:color w:val="1F1F1F"/>
          <w:sz w:val="22"/>
          <w:szCs w:val="22"/>
        </w:rPr>
      </w:pPr>
      <w:r>
        <w:rPr>
          <w:rFonts w:ascii="Arial" w:hAnsi="Arial"/>
          <w:color w:val="1F1F1F"/>
          <w:sz w:val="22"/>
          <w:szCs w:val="22"/>
        </w:rPr>
        <w:t xml:space="preserve">Navíc se zlepšila životnost motoru, jenž navíc získal 3stupňový systém pro řízení rozjezdu HRC </w:t>
      </w:r>
      <w:proofErr w:type="spellStart"/>
      <w:r>
        <w:rPr>
          <w:rFonts w:ascii="Arial" w:hAnsi="Arial"/>
          <w:color w:val="1F1F1F"/>
          <w:sz w:val="22"/>
          <w:szCs w:val="22"/>
        </w:rPr>
        <w:t>Launch</w:t>
      </w:r>
      <w:proofErr w:type="spellEnd"/>
      <w:r>
        <w:rPr>
          <w:rFonts w:ascii="Arial" w:hAnsi="Arial"/>
          <w:color w:val="1F1F1F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1F1F1F"/>
          <w:sz w:val="22"/>
          <w:szCs w:val="22"/>
        </w:rPr>
        <w:t>Control</w:t>
      </w:r>
      <w:proofErr w:type="spellEnd"/>
      <w:r>
        <w:rPr>
          <w:rFonts w:ascii="Arial" w:hAnsi="Arial"/>
          <w:color w:val="1F1F1F"/>
          <w:sz w:val="22"/>
          <w:szCs w:val="22"/>
        </w:rPr>
        <w:t>, který pomáhá všem kategoriím jezdců – od začátečníka po experta – zařadit se na startu mezi nejrychlejší.</w:t>
      </w:r>
    </w:p>
    <w:p w14:paraId="377D92B7" w14:textId="77777777" w:rsidR="00741E99" w:rsidRPr="00DD309A" w:rsidRDefault="00741E99" w:rsidP="00741E99">
      <w:pPr>
        <w:rPr>
          <w:rFonts w:ascii="Arial" w:hAnsi="Arial" w:cs="Arial"/>
          <w:color w:val="1F1F1F"/>
          <w:sz w:val="22"/>
          <w:szCs w:val="22"/>
        </w:rPr>
      </w:pPr>
    </w:p>
    <w:p w14:paraId="67724574" w14:textId="77777777" w:rsidR="00741E99" w:rsidRPr="00DD309A" w:rsidRDefault="0008275C" w:rsidP="00741E99">
      <w:pPr>
        <w:rPr>
          <w:rFonts w:ascii="Arial" w:hAnsi="Arial" w:cs="Arial"/>
          <w:color w:val="1F1F1F"/>
          <w:sz w:val="22"/>
          <w:szCs w:val="22"/>
        </w:rPr>
      </w:pPr>
      <w:r>
        <w:rPr>
          <w:rFonts w:ascii="Arial" w:hAnsi="Arial"/>
          <w:color w:val="1F1F1F"/>
          <w:sz w:val="22"/>
          <w:szCs w:val="22"/>
        </w:rPr>
        <w:lastRenderedPageBreak/>
        <w:t xml:space="preserve">Rám stroje i odpružení </w:t>
      </w:r>
      <w:proofErr w:type="spellStart"/>
      <w:r>
        <w:rPr>
          <w:rFonts w:ascii="Arial" w:hAnsi="Arial"/>
          <w:color w:val="1F1F1F"/>
          <w:sz w:val="22"/>
          <w:szCs w:val="22"/>
        </w:rPr>
        <w:t>Showa</w:t>
      </w:r>
      <w:proofErr w:type="spellEnd"/>
      <w:r>
        <w:rPr>
          <w:rFonts w:ascii="Arial" w:hAnsi="Arial"/>
          <w:color w:val="1F1F1F"/>
          <w:sz w:val="22"/>
          <w:szCs w:val="22"/>
        </w:rPr>
        <w:t xml:space="preserve"> zůstaly zachovány, nový třmen přední brzdy však přispívá k účinnějšímu brzdění, zatímco řídítka </w:t>
      </w:r>
      <w:proofErr w:type="spellStart"/>
      <w:r>
        <w:rPr>
          <w:rFonts w:ascii="Arial" w:hAnsi="Arial"/>
          <w:color w:val="1F1F1F"/>
          <w:sz w:val="22"/>
          <w:szCs w:val="22"/>
        </w:rPr>
        <w:t>Renthal</w:t>
      </w:r>
      <w:proofErr w:type="spellEnd"/>
      <w:r>
        <w:rPr>
          <w:rFonts w:ascii="Arial" w:hAnsi="Arial"/>
          <w:color w:val="1F1F1F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1F1F1F"/>
          <w:sz w:val="22"/>
          <w:szCs w:val="22"/>
        </w:rPr>
        <w:t>Fatbars</w:t>
      </w:r>
      <w:proofErr w:type="spellEnd"/>
      <w:r>
        <w:rPr>
          <w:rFonts w:ascii="Arial" w:hAnsi="Arial"/>
          <w:color w:val="1F1F1F"/>
          <w:sz w:val="22"/>
          <w:szCs w:val="22"/>
        </w:rPr>
        <w:t xml:space="preserve"> jsou nyní součástí standardní výbavy. Ráfky DID jsou lakované v černé barvě.</w:t>
      </w:r>
    </w:p>
    <w:p w14:paraId="25DF5E37" w14:textId="77777777" w:rsidR="00472C53" w:rsidRPr="00E73C3F" w:rsidRDefault="00472C53" w:rsidP="00F21916">
      <w:pPr>
        <w:rPr>
          <w:rFonts w:ascii="Arial" w:hAnsi="Arial" w:cs="Arial"/>
          <w:sz w:val="22"/>
          <w:szCs w:val="22"/>
        </w:rPr>
      </w:pPr>
    </w:p>
    <w:p w14:paraId="052E2D1D" w14:textId="77777777" w:rsidR="00A66126" w:rsidRPr="00F21916" w:rsidRDefault="00A66126" w:rsidP="006365F6">
      <w:pPr>
        <w:rPr>
          <w:rFonts w:ascii="Arial" w:hAnsi="Arial" w:cs="Arial"/>
          <w:sz w:val="22"/>
          <w:szCs w:val="22"/>
        </w:rPr>
      </w:pPr>
    </w:p>
    <w:p w14:paraId="57856FCD" w14:textId="77777777" w:rsidR="00FE712F" w:rsidRPr="006E6B55" w:rsidRDefault="00FE712F" w:rsidP="006365F6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3. Hlavní vlastnosti</w:t>
      </w:r>
    </w:p>
    <w:p w14:paraId="351EE324" w14:textId="77777777" w:rsidR="005F435C" w:rsidRPr="006E6B55" w:rsidRDefault="005F435C" w:rsidP="008930C2">
      <w:pPr>
        <w:rPr>
          <w:rFonts w:ascii="Arial" w:hAnsi="Arial" w:cs="Arial"/>
          <w:b/>
          <w:sz w:val="22"/>
          <w:szCs w:val="22"/>
        </w:rPr>
      </w:pPr>
    </w:p>
    <w:p w14:paraId="7CFCA37B" w14:textId="77777777" w:rsidR="004A4EA4" w:rsidRPr="006E6B55" w:rsidRDefault="00FE712F" w:rsidP="000E4E5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3.1 Motor</w:t>
      </w:r>
    </w:p>
    <w:p w14:paraId="0318A9DC" w14:textId="77777777" w:rsidR="008A1F21" w:rsidRPr="006E6B55" w:rsidRDefault="008A1F21" w:rsidP="000E4E5D">
      <w:pPr>
        <w:rPr>
          <w:rFonts w:ascii="Arial" w:hAnsi="Arial" w:cs="Arial"/>
          <w:b/>
          <w:sz w:val="22"/>
          <w:szCs w:val="22"/>
          <w:u w:val="single"/>
        </w:rPr>
      </w:pPr>
    </w:p>
    <w:p w14:paraId="64392048" w14:textId="77777777" w:rsidR="00741E99" w:rsidRPr="006B33BD" w:rsidRDefault="00550758" w:rsidP="00741E99">
      <w:pPr>
        <w:pStyle w:val="Odstavecseseznamem"/>
        <w:numPr>
          <w:ilvl w:val="0"/>
          <w:numId w:val="10"/>
        </w:numPr>
        <w:rPr>
          <w:rFonts w:ascii="Arial" w:hAnsi="Arial" w:cs="Arial"/>
          <w:b/>
          <w:i/>
          <w:color w:val="1F1F1F"/>
          <w:sz w:val="22"/>
          <w:szCs w:val="22"/>
        </w:rPr>
      </w:pPr>
      <w:r>
        <w:rPr>
          <w:rFonts w:ascii="Arial" w:hAnsi="Arial"/>
          <w:b/>
          <w:i/>
          <w:color w:val="1F1F1F"/>
          <w:sz w:val="22"/>
          <w:szCs w:val="22"/>
        </w:rPr>
        <w:t>Více točivého momentu v nízkých otáčkách bez ztráty špičkového výkonu</w:t>
      </w:r>
    </w:p>
    <w:p w14:paraId="7E984F4F" w14:textId="77777777" w:rsidR="00741E99" w:rsidRPr="006B33BD" w:rsidRDefault="00741E99" w:rsidP="00741E99">
      <w:pPr>
        <w:pStyle w:val="Odstavecseseznamem"/>
        <w:numPr>
          <w:ilvl w:val="0"/>
          <w:numId w:val="10"/>
        </w:numPr>
        <w:rPr>
          <w:rFonts w:ascii="Arial" w:hAnsi="Arial" w:cs="Arial"/>
          <w:b/>
          <w:i/>
          <w:color w:val="1F1F1F"/>
          <w:sz w:val="22"/>
          <w:szCs w:val="22"/>
        </w:rPr>
      </w:pPr>
      <w:r>
        <w:rPr>
          <w:rFonts w:ascii="Arial" w:hAnsi="Arial"/>
          <w:b/>
          <w:i/>
          <w:color w:val="1F1F1F"/>
          <w:sz w:val="22"/>
          <w:szCs w:val="22"/>
        </w:rPr>
        <w:t xml:space="preserve">Nové tělo škrticí klapky, hlava válce, sání i výfuk </w:t>
      </w:r>
    </w:p>
    <w:p w14:paraId="342782C9" w14:textId="77777777" w:rsidR="00741E99" w:rsidRPr="006B33BD" w:rsidRDefault="00741E99" w:rsidP="00741E99">
      <w:pPr>
        <w:pStyle w:val="Odstavecseseznamem"/>
        <w:numPr>
          <w:ilvl w:val="0"/>
          <w:numId w:val="10"/>
        </w:numPr>
        <w:rPr>
          <w:rFonts w:ascii="Arial" w:hAnsi="Arial" w:cs="Arial"/>
          <w:b/>
          <w:i/>
          <w:color w:val="1F1F1F"/>
          <w:sz w:val="22"/>
          <w:szCs w:val="22"/>
        </w:rPr>
      </w:pPr>
      <w:r>
        <w:rPr>
          <w:rFonts w:ascii="Arial" w:hAnsi="Arial"/>
          <w:b/>
          <w:i/>
          <w:color w:val="1F1F1F"/>
          <w:sz w:val="22"/>
          <w:szCs w:val="22"/>
        </w:rPr>
        <w:t xml:space="preserve">3stupňový systém pro řízení rozjezdu HRC </w:t>
      </w:r>
      <w:proofErr w:type="spellStart"/>
      <w:r>
        <w:rPr>
          <w:rFonts w:ascii="Arial" w:hAnsi="Arial"/>
          <w:b/>
          <w:i/>
          <w:color w:val="1F1F1F"/>
          <w:sz w:val="22"/>
          <w:szCs w:val="22"/>
        </w:rPr>
        <w:t>Launch</w:t>
      </w:r>
      <w:proofErr w:type="spellEnd"/>
      <w:r>
        <w:rPr>
          <w:rFonts w:ascii="Arial" w:hAnsi="Arial"/>
          <w:b/>
          <w:i/>
          <w:color w:val="1F1F1F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color w:val="1F1F1F"/>
          <w:sz w:val="22"/>
          <w:szCs w:val="22"/>
        </w:rPr>
        <w:t>Control</w:t>
      </w:r>
      <w:proofErr w:type="spellEnd"/>
      <w:r>
        <w:rPr>
          <w:rFonts w:ascii="Arial" w:hAnsi="Arial"/>
          <w:b/>
          <w:i/>
          <w:color w:val="1F1F1F"/>
          <w:sz w:val="22"/>
          <w:szCs w:val="22"/>
        </w:rPr>
        <w:t xml:space="preserve"> zlepšuje výkon na startu</w:t>
      </w:r>
    </w:p>
    <w:p w14:paraId="6AD120E0" w14:textId="77777777" w:rsidR="00741E99" w:rsidRPr="006B33BD" w:rsidRDefault="00741E99" w:rsidP="00741E99">
      <w:pPr>
        <w:pStyle w:val="Odstavecseseznamem"/>
        <w:numPr>
          <w:ilvl w:val="0"/>
          <w:numId w:val="10"/>
        </w:numPr>
        <w:rPr>
          <w:rFonts w:ascii="Arial" w:hAnsi="Arial" w:cs="Arial"/>
          <w:b/>
          <w:i/>
          <w:color w:val="1F1F1F"/>
          <w:sz w:val="22"/>
          <w:szCs w:val="22"/>
        </w:rPr>
      </w:pPr>
      <w:r>
        <w:rPr>
          <w:rFonts w:ascii="Arial" w:hAnsi="Arial"/>
          <w:b/>
          <w:i/>
          <w:color w:val="1F1F1F"/>
          <w:sz w:val="22"/>
          <w:szCs w:val="22"/>
        </w:rPr>
        <w:t xml:space="preserve">Delší životnost díky olejové trysce pístu s 5 otvory </w:t>
      </w:r>
    </w:p>
    <w:p w14:paraId="73E712A1" w14:textId="77777777" w:rsidR="00550758" w:rsidRPr="00550758" w:rsidRDefault="00550758" w:rsidP="00550758">
      <w:pPr>
        <w:pStyle w:val="Odstavecseseznamem"/>
        <w:rPr>
          <w:rFonts w:ascii="Arial" w:hAnsi="Arial" w:cs="Arial"/>
          <w:color w:val="1F1F1F"/>
          <w:sz w:val="22"/>
          <w:szCs w:val="22"/>
        </w:rPr>
      </w:pPr>
    </w:p>
    <w:p w14:paraId="02C2A201" w14:textId="77777777" w:rsidR="00BB235B" w:rsidRDefault="00BB235B" w:rsidP="00BB235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Důležitým úkolem pro inženýry pracující na vývoji Hondy CRF250R pro rok 2019 bylo zachovat bezkonkurenční maximální výkon motoru a současně s tím jej posílit v dolních otáčkách, což je důležité pro rychlejší výjezd z pomalých zatáček.</w:t>
      </w:r>
    </w:p>
    <w:p w14:paraId="7FCDA90C" w14:textId="77777777" w:rsidR="00BB235B" w:rsidRDefault="00BB235B" w:rsidP="00BB235B">
      <w:pPr>
        <w:rPr>
          <w:rFonts w:ascii="Arial" w:hAnsi="Arial" w:cs="Arial"/>
          <w:sz w:val="22"/>
          <w:szCs w:val="22"/>
        </w:rPr>
      </w:pPr>
    </w:p>
    <w:p w14:paraId="0FDB2368" w14:textId="77777777" w:rsidR="00BB235B" w:rsidRDefault="006B33BD" w:rsidP="00BB235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Tohoto cíle se podařilo dosáhnout díky celé řadě inovací počínaje o 2 mm menší (nově 44 mm) škrticí klapkou, jež urychluje proudění vzduchu v nízkých otáčkách. Sací a výfukové otvory mají nový tvar a profil vačky pro zavírání výfukových ventilů byl snížen o 2° – rovněž kvůli zvýšení točivého momentu. Výfukový svod vedený po pravé straně je o 50 mm kratší, což přispívá k zachování hodnoty maximálního výkonu. Snížením výkonu alternátoru se zmenšilo zatížení motoru.  </w:t>
      </w:r>
    </w:p>
    <w:p w14:paraId="64EA0281" w14:textId="77777777" w:rsidR="00BB235B" w:rsidRDefault="00BB235B" w:rsidP="00BB235B">
      <w:pPr>
        <w:rPr>
          <w:rFonts w:ascii="Arial" w:hAnsi="Arial" w:cs="Arial"/>
          <w:sz w:val="22"/>
          <w:szCs w:val="22"/>
        </w:rPr>
      </w:pPr>
    </w:p>
    <w:p w14:paraId="006EF1C6" w14:textId="77777777" w:rsidR="00BB235B" w:rsidRDefault="00BB235B" w:rsidP="00BB235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Vrtání a zdvih zůstaly zachovány na hodnotách 79 x 50,9 mm, přičemž válec je předsazen o 4,5 mm kvůli snížení tření. Kompresní poměr dosahuje 13,9:1. Ventily jsou titanové. Sací má průměr 33 mm a výfukový 26 mm. Zdvih ventilů dosahuje 10,5 mm u sacích a 9,5 mm u výfukových ventilů. Jejich úhel je 20,5°. Pružiny ventilů mají oválný průřez; k sacím ventilům vedou rovné symetrické kanály, jež byly zkráceny kvůli dynamice ve vysokých otáčkách.</w:t>
      </w:r>
    </w:p>
    <w:p w14:paraId="3B3DE36A" w14:textId="77777777" w:rsidR="00BB235B" w:rsidRPr="00E71B31" w:rsidRDefault="00BB235B" w:rsidP="00BB235B">
      <w:pPr>
        <w:rPr>
          <w:rFonts w:ascii="Arial" w:hAnsi="Arial" w:cs="Arial"/>
          <w:sz w:val="22"/>
          <w:szCs w:val="22"/>
        </w:rPr>
      </w:pPr>
    </w:p>
    <w:p w14:paraId="504A32F9" w14:textId="77777777" w:rsidR="00BB235B" w:rsidRPr="00E71B31" w:rsidRDefault="00BB235B" w:rsidP="00BB235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Píst má konstrukci s žebrovými výztuhami (</w:t>
      </w:r>
      <w:proofErr w:type="spellStart"/>
      <w:r>
        <w:rPr>
          <w:rFonts w:ascii="Arial" w:hAnsi="Arial"/>
          <w:sz w:val="22"/>
          <w:szCs w:val="22"/>
        </w:rPr>
        <w:t>Bridged</w:t>
      </w:r>
      <w:proofErr w:type="spellEnd"/>
      <w:r>
        <w:rPr>
          <w:rFonts w:ascii="Arial" w:hAnsi="Arial"/>
          <w:sz w:val="22"/>
          <w:szCs w:val="22"/>
        </w:rPr>
        <w:t xml:space="preserve"> Box). Díky jeho tuhosti se tlak vznikající při spalování efektivně převádí na vysoký výstupní výkon. Pro modelový rok 2019 byla olejová tryska pístu se 4 otvory nahrazena tryskou s 5 otvory, čímž došlo ke zlepšení chlazení pístu a k optimalizaci časování zapalování.</w:t>
      </w:r>
    </w:p>
    <w:p w14:paraId="49925B1D" w14:textId="77777777" w:rsidR="00BB235B" w:rsidRPr="00E71B31" w:rsidRDefault="00BB235B" w:rsidP="00BB235B">
      <w:pPr>
        <w:rPr>
          <w:rFonts w:ascii="Arial" w:hAnsi="Arial" w:cs="Arial"/>
          <w:sz w:val="22"/>
          <w:szCs w:val="22"/>
        </w:rPr>
      </w:pPr>
    </w:p>
    <w:p w14:paraId="0EBE4D84" w14:textId="77777777" w:rsidR="00BB235B" w:rsidRDefault="00BB235B" w:rsidP="00BB235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Sací olejové čerpadlo snižuje tření a ztráty čerpáním při vysokých otáčkách tím, že olej a vzduch vypouští do klikové skříně a udržuje tak negativní tlak. Olej navíc maže spojku a převodovku, přičemž celkový objem olejové náplně je 1,3 litru. Olejové čerpadlo kombinované s hnacím převodem, olejový filtr i mazací drážky se nacházejí na pravé straně motoru, díky čemuž je proudění oleje motorem krátké a přímé. </w:t>
      </w:r>
    </w:p>
    <w:p w14:paraId="35B07C99" w14:textId="77777777" w:rsidR="00BB235B" w:rsidRDefault="00BB235B" w:rsidP="00BB235B">
      <w:pPr>
        <w:rPr>
          <w:rFonts w:ascii="Arial" w:hAnsi="Arial" w:cs="Arial"/>
          <w:sz w:val="22"/>
          <w:szCs w:val="22"/>
        </w:rPr>
      </w:pPr>
    </w:p>
    <w:p w14:paraId="4EA8C389" w14:textId="720A6F43" w:rsidR="00BB235B" w:rsidRDefault="00BB235B" w:rsidP="00BB235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Olej pro mazání ventilového rozvodu je veden hlavou válce dovnitř sací a výfukové vačky, odkud přímo vytéká na kluzný povrch vačky vahadla. Pětistupňová převodovka je spojena s koncovým převodem </w:t>
      </w:r>
      <w:r w:rsidRPr="00FB5DBE">
        <w:rPr>
          <w:rFonts w:ascii="Arial" w:hAnsi="Arial"/>
          <w:sz w:val="22"/>
          <w:szCs w:val="22"/>
        </w:rPr>
        <w:t xml:space="preserve">tvořeným </w:t>
      </w:r>
      <w:r w:rsidR="00FB5DBE" w:rsidRPr="00FB5DBE">
        <w:rPr>
          <w:rFonts w:ascii="Arial" w:hAnsi="Arial"/>
          <w:sz w:val="22"/>
          <w:szCs w:val="22"/>
        </w:rPr>
        <w:t>13</w:t>
      </w:r>
      <w:r w:rsidRPr="00FB5DBE">
        <w:rPr>
          <w:rFonts w:ascii="Arial" w:hAnsi="Arial"/>
          <w:sz w:val="22"/>
          <w:szCs w:val="22"/>
        </w:rPr>
        <w:t xml:space="preserve"> zuby vpředu a </w:t>
      </w:r>
      <w:r w:rsidR="00FB5DBE" w:rsidRPr="00FB5DBE">
        <w:rPr>
          <w:rFonts w:ascii="Arial" w:hAnsi="Arial"/>
          <w:sz w:val="22"/>
          <w:szCs w:val="22"/>
        </w:rPr>
        <w:t>48</w:t>
      </w:r>
      <w:r w:rsidRPr="00FB5DBE">
        <w:rPr>
          <w:rFonts w:ascii="Arial" w:hAnsi="Arial"/>
          <w:sz w:val="22"/>
          <w:szCs w:val="22"/>
        </w:rPr>
        <w:t xml:space="preserve"> zuby </w:t>
      </w:r>
      <w:r>
        <w:rPr>
          <w:rFonts w:ascii="Arial" w:hAnsi="Arial"/>
          <w:sz w:val="22"/>
          <w:szCs w:val="22"/>
        </w:rPr>
        <w:t xml:space="preserve">vzadu. </w:t>
      </w:r>
    </w:p>
    <w:p w14:paraId="3B624353" w14:textId="77777777" w:rsidR="00BB235B" w:rsidRDefault="00BB235B" w:rsidP="00BB235B">
      <w:pPr>
        <w:rPr>
          <w:rFonts w:ascii="Arial" w:hAnsi="Arial" w:cs="Arial"/>
          <w:sz w:val="22"/>
          <w:szCs w:val="22"/>
        </w:rPr>
      </w:pPr>
    </w:p>
    <w:p w14:paraId="43BD97DA" w14:textId="77777777" w:rsidR="00BB235B" w:rsidRPr="00DD309A" w:rsidRDefault="00BB235B" w:rsidP="00BB235B">
      <w:pPr>
        <w:rPr>
          <w:rFonts w:ascii="Arial" w:hAnsi="Arial" w:cs="Arial"/>
          <w:color w:val="1F1F1F"/>
          <w:sz w:val="22"/>
          <w:szCs w:val="22"/>
        </w:rPr>
      </w:pPr>
      <w:r>
        <w:rPr>
          <w:rFonts w:ascii="Arial" w:hAnsi="Arial"/>
          <w:color w:val="1F1F1F"/>
          <w:sz w:val="22"/>
          <w:szCs w:val="22"/>
        </w:rPr>
        <w:t xml:space="preserve">Ovládací a zobrazovací prvky pro jezdce – tlačítko pro vypnutí motoru, výstraha elektronického vstřikování EFI, tlačítko pro výběr režimu EMSB a LED ukazatel – jsou racionálně seskupeny a umístěny na levé rukojeti. </w:t>
      </w:r>
    </w:p>
    <w:p w14:paraId="5B7751B9" w14:textId="77777777" w:rsidR="00BB235B" w:rsidRPr="00DD309A" w:rsidRDefault="00BB235B" w:rsidP="00BB235B">
      <w:pPr>
        <w:rPr>
          <w:rFonts w:ascii="Arial" w:hAnsi="Arial" w:cs="Arial"/>
          <w:color w:val="1F1F1F"/>
          <w:sz w:val="22"/>
          <w:szCs w:val="22"/>
        </w:rPr>
      </w:pPr>
    </w:p>
    <w:p w14:paraId="0B8703A5" w14:textId="77777777" w:rsidR="00BB235B" w:rsidRPr="00DD309A" w:rsidRDefault="00BB235B" w:rsidP="00BB235B">
      <w:pPr>
        <w:rPr>
          <w:rFonts w:ascii="Arial" w:hAnsi="Arial" w:cs="Arial"/>
          <w:color w:val="1F1F1F"/>
          <w:sz w:val="22"/>
          <w:szCs w:val="22"/>
        </w:rPr>
      </w:pPr>
      <w:r>
        <w:rPr>
          <w:rFonts w:ascii="Arial" w:hAnsi="Arial"/>
          <w:color w:val="1F1F1F"/>
          <w:sz w:val="22"/>
          <w:szCs w:val="22"/>
        </w:rPr>
        <w:lastRenderedPageBreak/>
        <w:t xml:space="preserve">Novinka pro modelový rok 2019 – systém HRC </w:t>
      </w:r>
      <w:proofErr w:type="spellStart"/>
      <w:r>
        <w:rPr>
          <w:rFonts w:ascii="Arial" w:hAnsi="Arial"/>
          <w:color w:val="1F1F1F"/>
          <w:sz w:val="22"/>
          <w:szCs w:val="22"/>
        </w:rPr>
        <w:t>Launch</w:t>
      </w:r>
      <w:proofErr w:type="spellEnd"/>
      <w:r>
        <w:rPr>
          <w:rFonts w:ascii="Arial" w:hAnsi="Arial"/>
          <w:color w:val="1F1F1F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1F1F1F"/>
          <w:sz w:val="22"/>
          <w:szCs w:val="22"/>
        </w:rPr>
        <w:t>Control</w:t>
      </w:r>
      <w:proofErr w:type="spellEnd"/>
      <w:r>
        <w:rPr>
          <w:rFonts w:ascii="Arial" w:hAnsi="Arial"/>
          <w:color w:val="1F1F1F"/>
          <w:sz w:val="22"/>
          <w:szCs w:val="22"/>
        </w:rPr>
        <w:t xml:space="preserve"> – nabízí každému jezdci to nejlepší pro rychlý start a disponuje 3 režimu, z nichž je možno vybírat: </w:t>
      </w:r>
    </w:p>
    <w:p w14:paraId="55A397D3" w14:textId="77777777" w:rsidR="00BB235B" w:rsidRPr="00DD309A" w:rsidRDefault="00BB235B" w:rsidP="00BB235B">
      <w:pPr>
        <w:rPr>
          <w:rFonts w:ascii="Arial" w:hAnsi="Arial" w:cs="Arial"/>
          <w:color w:val="1F1F1F"/>
          <w:sz w:val="22"/>
          <w:szCs w:val="22"/>
        </w:rPr>
      </w:pPr>
    </w:p>
    <w:p w14:paraId="00044D0D" w14:textId="77777777" w:rsidR="00BB235B" w:rsidRPr="00DD309A" w:rsidRDefault="00BB235B" w:rsidP="00BB235B">
      <w:pPr>
        <w:outlineLvl w:val="0"/>
        <w:rPr>
          <w:rFonts w:ascii="Arial" w:hAnsi="Arial" w:cs="Arial"/>
          <w:color w:val="1F1F1F"/>
          <w:sz w:val="22"/>
          <w:szCs w:val="22"/>
        </w:rPr>
      </w:pPr>
      <w:r>
        <w:rPr>
          <w:rFonts w:ascii="Arial" w:hAnsi="Arial"/>
          <w:color w:val="1F1F1F"/>
          <w:sz w:val="22"/>
          <w:szCs w:val="22"/>
        </w:rPr>
        <w:t xml:space="preserve">Úroveň 3 – 8 250 </w:t>
      </w:r>
      <w:proofErr w:type="spellStart"/>
      <w:proofErr w:type="gramStart"/>
      <w:r>
        <w:rPr>
          <w:rFonts w:ascii="Arial" w:hAnsi="Arial"/>
          <w:color w:val="1F1F1F"/>
          <w:sz w:val="22"/>
          <w:szCs w:val="22"/>
        </w:rPr>
        <w:t>ot</w:t>
      </w:r>
      <w:proofErr w:type="spellEnd"/>
      <w:r>
        <w:rPr>
          <w:rFonts w:ascii="Arial" w:hAnsi="Arial"/>
          <w:color w:val="1F1F1F"/>
          <w:sz w:val="22"/>
          <w:szCs w:val="22"/>
        </w:rPr>
        <w:t>./min.</w:t>
      </w:r>
      <w:proofErr w:type="gramEnd"/>
      <w:r>
        <w:rPr>
          <w:rFonts w:ascii="Arial" w:hAnsi="Arial"/>
          <w:color w:val="1F1F1F"/>
          <w:sz w:val="22"/>
          <w:szCs w:val="22"/>
        </w:rPr>
        <w:t>, blátivé podmínky / začátečník</w:t>
      </w:r>
    </w:p>
    <w:p w14:paraId="400CA591" w14:textId="77777777" w:rsidR="00BB235B" w:rsidRPr="00DD309A" w:rsidRDefault="00BB235B" w:rsidP="00BB235B">
      <w:pPr>
        <w:rPr>
          <w:rFonts w:ascii="Arial" w:hAnsi="Arial" w:cs="Arial"/>
          <w:color w:val="1F1F1F"/>
          <w:sz w:val="22"/>
          <w:szCs w:val="22"/>
        </w:rPr>
      </w:pPr>
      <w:r>
        <w:rPr>
          <w:rFonts w:ascii="Arial" w:hAnsi="Arial"/>
          <w:color w:val="1F1F1F"/>
          <w:sz w:val="22"/>
          <w:szCs w:val="22"/>
        </w:rPr>
        <w:t xml:space="preserve">Úroveň 2 – 8 500 </w:t>
      </w:r>
      <w:proofErr w:type="spellStart"/>
      <w:proofErr w:type="gramStart"/>
      <w:r>
        <w:rPr>
          <w:rFonts w:ascii="Arial" w:hAnsi="Arial"/>
          <w:color w:val="1F1F1F"/>
          <w:sz w:val="22"/>
          <w:szCs w:val="22"/>
        </w:rPr>
        <w:t>ot</w:t>
      </w:r>
      <w:proofErr w:type="spellEnd"/>
      <w:r>
        <w:rPr>
          <w:rFonts w:ascii="Arial" w:hAnsi="Arial"/>
          <w:color w:val="1F1F1F"/>
          <w:sz w:val="22"/>
          <w:szCs w:val="22"/>
        </w:rPr>
        <w:t>./min.</w:t>
      </w:r>
      <w:proofErr w:type="gramEnd"/>
      <w:r>
        <w:rPr>
          <w:rFonts w:ascii="Arial" w:hAnsi="Arial"/>
          <w:color w:val="1F1F1F"/>
          <w:sz w:val="22"/>
          <w:szCs w:val="22"/>
        </w:rPr>
        <w:t>, suché podmínky / základní</w:t>
      </w:r>
    </w:p>
    <w:p w14:paraId="40388E35" w14:textId="77777777" w:rsidR="007F2643" w:rsidRDefault="00BB235B" w:rsidP="00BB235B">
      <w:pPr>
        <w:rPr>
          <w:rFonts w:ascii="Arial" w:hAnsi="Arial" w:cs="Arial"/>
          <w:color w:val="1F1F1F"/>
          <w:sz w:val="22"/>
          <w:szCs w:val="22"/>
        </w:rPr>
      </w:pPr>
      <w:r>
        <w:rPr>
          <w:rFonts w:ascii="Arial" w:hAnsi="Arial"/>
          <w:color w:val="1F1F1F"/>
          <w:sz w:val="22"/>
          <w:szCs w:val="22"/>
        </w:rPr>
        <w:t xml:space="preserve">Úroveň 1 – 9 500 </w:t>
      </w:r>
      <w:proofErr w:type="spellStart"/>
      <w:proofErr w:type="gramStart"/>
      <w:r>
        <w:rPr>
          <w:rFonts w:ascii="Arial" w:hAnsi="Arial"/>
          <w:color w:val="1F1F1F"/>
          <w:sz w:val="22"/>
          <w:szCs w:val="22"/>
        </w:rPr>
        <w:t>ot</w:t>
      </w:r>
      <w:proofErr w:type="spellEnd"/>
      <w:r>
        <w:rPr>
          <w:rFonts w:ascii="Arial" w:hAnsi="Arial"/>
          <w:color w:val="1F1F1F"/>
          <w:sz w:val="22"/>
          <w:szCs w:val="22"/>
        </w:rPr>
        <w:t>./min.</w:t>
      </w:r>
      <w:proofErr w:type="gramEnd"/>
      <w:r>
        <w:rPr>
          <w:rFonts w:ascii="Arial" w:hAnsi="Arial"/>
          <w:color w:val="1F1F1F"/>
          <w:sz w:val="22"/>
          <w:szCs w:val="22"/>
        </w:rPr>
        <w:t>, suché podmínky / expert</w:t>
      </w:r>
    </w:p>
    <w:p w14:paraId="54B4697C" w14:textId="77777777" w:rsidR="0049147E" w:rsidRDefault="0049147E" w:rsidP="00BB235B">
      <w:pPr>
        <w:rPr>
          <w:rFonts w:ascii="Arial" w:hAnsi="Arial" w:cs="Arial"/>
          <w:color w:val="1F1F1F"/>
          <w:sz w:val="22"/>
          <w:szCs w:val="22"/>
        </w:rPr>
      </w:pPr>
    </w:p>
    <w:p w14:paraId="283F98E8" w14:textId="77777777" w:rsidR="00BB235B" w:rsidRPr="00DD309A" w:rsidRDefault="00BB235B" w:rsidP="00BB235B">
      <w:pPr>
        <w:rPr>
          <w:rFonts w:ascii="Arial" w:hAnsi="Arial" w:cs="Arial"/>
          <w:color w:val="1F1F1F"/>
          <w:sz w:val="22"/>
          <w:szCs w:val="22"/>
        </w:rPr>
      </w:pPr>
      <w:r>
        <w:rPr>
          <w:rFonts w:ascii="Arial" w:hAnsi="Arial"/>
          <w:color w:val="1F1F1F"/>
          <w:sz w:val="22"/>
          <w:szCs w:val="22"/>
        </w:rPr>
        <w:t xml:space="preserve">Aktivace systému HRC </w:t>
      </w:r>
      <w:proofErr w:type="spellStart"/>
      <w:r>
        <w:rPr>
          <w:rFonts w:ascii="Arial" w:hAnsi="Arial"/>
          <w:color w:val="1F1F1F"/>
          <w:sz w:val="22"/>
          <w:szCs w:val="22"/>
        </w:rPr>
        <w:t>Launch</w:t>
      </w:r>
      <w:proofErr w:type="spellEnd"/>
      <w:r>
        <w:rPr>
          <w:rFonts w:ascii="Arial" w:hAnsi="Arial"/>
          <w:color w:val="1F1F1F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1F1F1F"/>
          <w:sz w:val="22"/>
          <w:szCs w:val="22"/>
        </w:rPr>
        <w:t>Control</w:t>
      </w:r>
      <w:proofErr w:type="spellEnd"/>
      <w:r>
        <w:rPr>
          <w:rFonts w:ascii="Arial" w:hAnsi="Arial"/>
          <w:color w:val="1F1F1F"/>
          <w:sz w:val="22"/>
          <w:szCs w:val="22"/>
        </w:rPr>
        <w:t xml:space="preserve"> je snadná – pro zapnutí stačí smáčknout páčku spojky a stisknout tlačítko Start (vpravo). Je-li zvolena Úroveň 1, LED dioda jednou blikne. Dalším stiskem tlačítka Start (případně jeho podržením o 0,5 s či déle) LED dioda blikne 2x pro Úroveň 2. Opakováním procesu LED dioda blikne třikrát, což indikuje zvolení Úrovně 3.</w:t>
      </w:r>
    </w:p>
    <w:p w14:paraId="2AD9D479" w14:textId="77777777" w:rsidR="00BB235B" w:rsidRDefault="00BB235B" w:rsidP="00BB235B">
      <w:pPr>
        <w:rPr>
          <w:rFonts w:ascii="Arial" w:hAnsi="Arial" w:cs="Arial"/>
          <w:sz w:val="22"/>
          <w:szCs w:val="22"/>
        </w:rPr>
      </w:pPr>
    </w:p>
    <w:p w14:paraId="01B8F7C8" w14:textId="2C9ADB1C" w:rsidR="00BB235B" w:rsidRDefault="0017453B" w:rsidP="00BB235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Tlačítko pro změnu režimu motoru (</w:t>
      </w:r>
      <w:proofErr w:type="spellStart"/>
      <w:r>
        <w:rPr>
          <w:rFonts w:ascii="Arial" w:hAnsi="Arial"/>
          <w:sz w:val="22"/>
          <w:szCs w:val="22"/>
        </w:rPr>
        <w:t>Engine</w:t>
      </w:r>
      <w:proofErr w:type="spellEnd"/>
      <w:r>
        <w:rPr>
          <w:rFonts w:ascii="Arial" w:hAnsi="Arial"/>
          <w:sz w:val="22"/>
          <w:szCs w:val="22"/>
        </w:rPr>
        <w:t xml:space="preserve"> Mode </w:t>
      </w:r>
      <w:proofErr w:type="spellStart"/>
      <w:r>
        <w:rPr>
          <w:rFonts w:ascii="Arial" w:hAnsi="Arial"/>
          <w:sz w:val="22"/>
          <w:szCs w:val="22"/>
        </w:rPr>
        <w:t>Select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Button</w:t>
      </w:r>
      <w:proofErr w:type="spellEnd"/>
      <w:r>
        <w:rPr>
          <w:rFonts w:ascii="Arial" w:hAnsi="Arial"/>
          <w:sz w:val="22"/>
          <w:szCs w:val="22"/>
        </w:rPr>
        <w:t xml:space="preserve"> – EMSB) mění charakteristiku motoru, přičemž k dispozici jsou tři mapy podle jízdních podmínek nebo preference jezdce: Režim 1 (Standard), Režim 2 (</w:t>
      </w:r>
      <w:proofErr w:type="spellStart"/>
      <w:r w:rsidR="00D03973">
        <w:rPr>
          <w:rFonts w:ascii="Arial" w:hAnsi="Arial"/>
          <w:sz w:val="22"/>
          <w:szCs w:val="22"/>
        </w:rPr>
        <w:t>Smooth</w:t>
      </w:r>
      <w:proofErr w:type="spellEnd"/>
      <w:r w:rsidR="00D03973">
        <w:rPr>
          <w:rFonts w:ascii="Arial" w:hAnsi="Arial"/>
          <w:sz w:val="22"/>
          <w:szCs w:val="22"/>
        </w:rPr>
        <w:t xml:space="preserve"> – hladký</w:t>
      </w:r>
      <w:r>
        <w:rPr>
          <w:rFonts w:ascii="Arial" w:hAnsi="Arial"/>
          <w:sz w:val="22"/>
          <w:szCs w:val="22"/>
        </w:rPr>
        <w:t>) a Režim 3 (</w:t>
      </w:r>
      <w:proofErr w:type="spellStart"/>
      <w:r w:rsidR="00D03973">
        <w:rPr>
          <w:rFonts w:ascii="Arial" w:hAnsi="Arial"/>
          <w:sz w:val="22"/>
          <w:szCs w:val="22"/>
        </w:rPr>
        <w:t>Aggressive</w:t>
      </w:r>
      <w:proofErr w:type="spellEnd"/>
      <w:r w:rsidR="00D03973">
        <w:rPr>
          <w:rFonts w:ascii="Arial" w:hAnsi="Arial"/>
          <w:sz w:val="22"/>
          <w:szCs w:val="22"/>
        </w:rPr>
        <w:t xml:space="preserve"> – agresivní</w:t>
      </w:r>
      <w:r>
        <w:rPr>
          <w:rFonts w:ascii="Arial" w:hAnsi="Arial"/>
          <w:sz w:val="22"/>
          <w:szCs w:val="22"/>
        </w:rPr>
        <w:t>). LED dioda rovněž indikuje zvolený režim.</w:t>
      </w:r>
    </w:p>
    <w:p w14:paraId="3006749F" w14:textId="77777777" w:rsidR="00BB235B" w:rsidRPr="00E71B31" w:rsidRDefault="00BB235B" w:rsidP="00BB235B">
      <w:pPr>
        <w:rPr>
          <w:rFonts w:ascii="Arial" w:hAnsi="Arial" w:cs="Arial"/>
          <w:sz w:val="22"/>
          <w:szCs w:val="22"/>
        </w:rPr>
      </w:pPr>
    </w:p>
    <w:p w14:paraId="02B4BDC0" w14:textId="77777777" w:rsidR="00AE107E" w:rsidRPr="006E6B55" w:rsidRDefault="00321BBF" w:rsidP="00C16B3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3.2 Podvozek</w:t>
      </w:r>
    </w:p>
    <w:p w14:paraId="6AE02BE4" w14:textId="77777777" w:rsidR="00E858E4" w:rsidRPr="006E6B55" w:rsidRDefault="00E858E4" w:rsidP="00C16B3B">
      <w:pPr>
        <w:rPr>
          <w:rFonts w:ascii="Arial" w:hAnsi="Arial" w:cs="Arial"/>
          <w:sz w:val="22"/>
          <w:szCs w:val="22"/>
        </w:rPr>
      </w:pPr>
    </w:p>
    <w:p w14:paraId="3500AC10" w14:textId="77777777" w:rsidR="00741E99" w:rsidRPr="00D2037A" w:rsidRDefault="008058EE" w:rsidP="00741E99">
      <w:pPr>
        <w:pStyle w:val="Odstavecseseznamem"/>
        <w:numPr>
          <w:ilvl w:val="0"/>
          <w:numId w:val="11"/>
        </w:numPr>
        <w:rPr>
          <w:rFonts w:ascii="Arial" w:hAnsi="Arial" w:cs="Arial"/>
          <w:b/>
          <w:i/>
          <w:color w:val="1F1F1F"/>
          <w:sz w:val="22"/>
          <w:szCs w:val="22"/>
        </w:rPr>
      </w:pPr>
      <w:r>
        <w:rPr>
          <w:rFonts w:ascii="Arial" w:hAnsi="Arial"/>
          <w:b/>
          <w:i/>
          <w:color w:val="1F1F1F"/>
          <w:sz w:val="22"/>
          <w:szCs w:val="22"/>
        </w:rPr>
        <w:t>Nový přední brzdový třmen a hadice zlepšují účinnost brzd</w:t>
      </w:r>
    </w:p>
    <w:p w14:paraId="75D5B14F" w14:textId="77777777" w:rsidR="00741E99" w:rsidRPr="00D2037A" w:rsidRDefault="0026421F" w:rsidP="00741E99">
      <w:pPr>
        <w:pStyle w:val="Odstavecseseznamem"/>
        <w:numPr>
          <w:ilvl w:val="0"/>
          <w:numId w:val="11"/>
        </w:numPr>
        <w:rPr>
          <w:rFonts w:ascii="Arial" w:hAnsi="Arial" w:cs="Arial"/>
          <w:b/>
          <w:i/>
          <w:color w:val="1F1F1F"/>
          <w:sz w:val="22"/>
          <w:szCs w:val="22"/>
        </w:rPr>
      </w:pPr>
      <w:r>
        <w:rPr>
          <w:rFonts w:ascii="Arial" w:hAnsi="Arial"/>
          <w:b/>
          <w:i/>
          <w:color w:val="1F1F1F"/>
          <w:sz w:val="22"/>
          <w:szCs w:val="22"/>
        </w:rPr>
        <w:t xml:space="preserve">Řídítka </w:t>
      </w:r>
      <w:proofErr w:type="spellStart"/>
      <w:r>
        <w:rPr>
          <w:rFonts w:ascii="Arial" w:hAnsi="Arial"/>
          <w:b/>
          <w:i/>
          <w:color w:val="1F1F1F"/>
          <w:sz w:val="22"/>
          <w:szCs w:val="22"/>
        </w:rPr>
        <w:t>Renthal</w:t>
      </w:r>
      <w:proofErr w:type="spellEnd"/>
      <w:r>
        <w:rPr>
          <w:rFonts w:ascii="Arial" w:hAnsi="Arial"/>
          <w:b/>
          <w:i/>
          <w:color w:val="1F1F1F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color w:val="1F1F1F"/>
          <w:sz w:val="22"/>
          <w:szCs w:val="22"/>
        </w:rPr>
        <w:t>Fatbar</w:t>
      </w:r>
      <w:proofErr w:type="spellEnd"/>
      <w:r>
        <w:rPr>
          <w:rFonts w:ascii="Arial" w:hAnsi="Arial"/>
          <w:b/>
          <w:i/>
          <w:color w:val="1F1F1F"/>
          <w:sz w:val="22"/>
          <w:szCs w:val="22"/>
        </w:rPr>
        <w:t xml:space="preserve"> jsou nyní součástí standardní výbavy a umožňují nastavení pozice ve 4 směrech</w:t>
      </w:r>
    </w:p>
    <w:p w14:paraId="22001930" w14:textId="77777777" w:rsidR="008058EE" w:rsidRPr="00D2037A" w:rsidRDefault="008058EE" w:rsidP="00741E99">
      <w:pPr>
        <w:pStyle w:val="Odstavecseseznamem"/>
        <w:numPr>
          <w:ilvl w:val="0"/>
          <w:numId w:val="11"/>
        </w:numPr>
        <w:rPr>
          <w:rFonts w:ascii="Arial" w:hAnsi="Arial" w:cs="Arial"/>
          <w:b/>
          <w:i/>
          <w:color w:val="1F1F1F"/>
          <w:sz w:val="22"/>
          <w:szCs w:val="22"/>
        </w:rPr>
      </w:pPr>
      <w:r>
        <w:rPr>
          <w:rFonts w:ascii="Arial" w:hAnsi="Arial"/>
          <w:b/>
          <w:i/>
          <w:color w:val="1F1F1F"/>
          <w:sz w:val="22"/>
          <w:szCs w:val="22"/>
        </w:rPr>
        <w:t>DID ráfky kol v černé barvě</w:t>
      </w:r>
    </w:p>
    <w:p w14:paraId="78D31915" w14:textId="77777777" w:rsidR="00741E99" w:rsidRPr="00D2037A" w:rsidRDefault="008058EE" w:rsidP="00741E99">
      <w:pPr>
        <w:pStyle w:val="Odstavecseseznamem"/>
        <w:numPr>
          <w:ilvl w:val="0"/>
          <w:numId w:val="11"/>
        </w:numPr>
        <w:rPr>
          <w:rFonts w:ascii="Arial" w:hAnsi="Arial" w:cs="Arial"/>
          <w:b/>
          <w:i/>
          <w:color w:val="1F1F1F"/>
          <w:sz w:val="22"/>
          <w:szCs w:val="22"/>
        </w:rPr>
      </w:pPr>
      <w:r>
        <w:rPr>
          <w:rFonts w:ascii="Arial" w:hAnsi="Arial"/>
          <w:b/>
          <w:i/>
          <w:color w:val="1F1F1F"/>
          <w:sz w:val="22"/>
          <w:szCs w:val="22"/>
        </w:rPr>
        <w:t>Přepracovaný kryt olejové vany a chrániče vidlice</w:t>
      </w:r>
    </w:p>
    <w:p w14:paraId="557621E1" w14:textId="77777777" w:rsidR="00741E99" w:rsidRPr="00DD309A" w:rsidRDefault="00741E99" w:rsidP="00741E99">
      <w:pPr>
        <w:rPr>
          <w:rFonts w:ascii="Arial" w:hAnsi="Arial" w:cs="Arial"/>
          <w:color w:val="1F1F1F"/>
          <w:sz w:val="22"/>
          <w:szCs w:val="22"/>
        </w:rPr>
      </w:pPr>
    </w:p>
    <w:p w14:paraId="2FFE9A44" w14:textId="77777777" w:rsidR="00BB235B" w:rsidRDefault="00BB235B" w:rsidP="00BB235B">
      <w:pPr>
        <w:rPr>
          <w:rFonts w:ascii="Arial" w:hAnsi="Arial" w:cs="Arial"/>
          <w:color w:val="1F1F1F"/>
          <w:sz w:val="22"/>
          <w:szCs w:val="22"/>
        </w:rPr>
      </w:pPr>
      <w:r>
        <w:rPr>
          <w:rFonts w:ascii="Arial" w:hAnsi="Arial"/>
          <w:color w:val="1F1F1F"/>
          <w:sz w:val="22"/>
          <w:szCs w:val="22"/>
        </w:rPr>
        <w:t xml:space="preserve">  Jestliže byla pro modelový rok 2019 hlavní pozornost věnována výkonu motoru v nízkých otáčkách, bylo zapotřebí vylepšit podvozek CRF250R s důrazem na vyšší účinnost brzd. </w:t>
      </w:r>
    </w:p>
    <w:p w14:paraId="55710143" w14:textId="77777777" w:rsidR="008058EE" w:rsidRDefault="008058EE" w:rsidP="00BB235B">
      <w:pPr>
        <w:rPr>
          <w:rFonts w:ascii="Arial" w:hAnsi="Arial" w:cs="Arial"/>
          <w:color w:val="1F1F1F"/>
          <w:sz w:val="22"/>
          <w:szCs w:val="22"/>
        </w:rPr>
      </w:pPr>
    </w:p>
    <w:p w14:paraId="6B4A4A05" w14:textId="77777777" w:rsidR="00667505" w:rsidRDefault="008058EE" w:rsidP="008058EE">
      <w:pPr>
        <w:rPr>
          <w:rFonts w:ascii="Arial" w:hAnsi="Arial" w:cs="Arial"/>
          <w:color w:val="1F1F1F"/>
          <w:sz w:val="22"/>
          <w:szCs w:val="22"/>
        </w:rPr>
      </w:pPr>
      <w:r>
        <w:rPr>
          <w:rFonts w:ascii="Arial" w:hAnsi="Arial"/>
          <w:color w:val="1F1F1F"/>
          <w:sz w:val="22"/>
          <w:szCs w:val="22"/>
        </w:rPr>
        <w:t xml:space="preserve">Nový </w:t>
      </w:r>
      <w:proofErr w:type="spellStart"/>
      <w:r>
        <w:rPr>
          <w:rFonts w:ascii="Arial" w:hAnsi="Arial"/>
          <w:color w:val="1F1F1F"/>
          <w:sz w:val="22"/>
          <w:szCs w:val="22"/>
        </w:rPr>
        <w:t>dvoupístový</w:t>
      </w:r>
      <w:proofErr w:type="spellEnd"/>
      <w:r>
        <w:rPr>
          <w:rFonts w:ascii="Arial" w:hAnsi="Arial"/>
          <w:color w:val="1F1F1F"/>
          <w:sz w:val="22"/>
          <w:szCs w:val="22"/>
        </w:rPr>
        <w:t xml:space="preserve"> přední brzdový třmen – opět shodný jako u CRF450R pro rok 2019 – využívá písty o průměrech 30 a 27 mm (u dosavadní verze měly písty průměr 2 x 27 mm). Díky tomu je těleso třmenu lehčí a společně s brzdovou hadicí s nízkou roztažností je dosaženo lepšího brzdného výkonu a pocitu z ovládání brzd. Přední kolo je opatřeno 260mm vlnovitým kotoučem, kterému sekunduje 240mm zadní vlnovitý kotouč opatřený </w:t>
      </w:r>
      <w:proofErr w:type="spellStart"/>
      <w:r>
        <w:rPr>
          <w:rFonts w:ascii="Arial" w:hAnsi="Arial"/>
          <w:color w:val="1F1F1F"/>
          <w:sz w:val="22"/>
          <w:szCs w:val="22"/>
        </w:rPr>
        <w:t>jednopístovým</w:t>
      </w:r>
      <w:proofErr w:type="spellEnd"/>
      <w:r>
        <w:rPr>
          <w:rFonts w:ascii="Arial" w:hAnsi="Arial"/>
          <w:color w:val="1F1F1F"/>
          <w:sz w:val="22"/>
          <w:szCs w:val="22"/>
        </w:rPr>
        <w:t xml:space="preserve"> třmenem. </w:t>
      </w:r>
    </w:p>
    <w:p w14:paraId="1C068420" w14:textId="77777777" w:rsidR="00667505" w:rsidRDefault="00667505" w:rsidP="008058EE">
      <w:pPr>
        <w:rPr>
          <w:rFonts w:ascii="Arial" w:hAnsi="Arial" w:cs="Arial"/>
          <w:color w:val="1F1F1F"/>
          <w:sz w:val="22"/>
          <w:szCs w:val="22"/>
        </w:rPr>
      </w:pPr>
    </w:p>
    <w:p w14:paraId="41077F17" w14:textId="605C8001" w:rsidR="00667505" w:rsidRPr="00667505" w:rsidRDefault="00667505" w:rsidP="00667505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Řídítka </w:t>
      </w:r>
      <w:proofErr w:type="spellStart"/>
      <w:r>
        <w:rPr>
          <w:rFonts w:ascii="Arial" w:hAnsi="Arial"/>
          <w:sz w:val="22"/>
          <w:szCs w:val="22"/>
        </w:rPr>
        <w:t>Renthal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Fatbar</w:t>
      </w:r>
      <w:proofErr w:type="spellEnd"/>
      <w:r>
        <w:rPr>
          <w:rFonts w:ascii="Arial" w:hAnsi="Arial"/>
          <w:sz w:val="22"/>
          <w:szCs w:val="22"/>
        </w:rPr>
        <w:t xml:space="preserve"> zmenšují hmotnost systému řízení a nabízejí optimální komfort</w:t>
      </w:r>
      <w:r>
        <w:rPr>
          <w:rFonts w:ascii="Arial" w:hAnsi="Arial"/>
          <w:color w:val="000000"/>
          <w:sz w:val="22"/>
          <w:szCs w:val="22"/>
        </w:rPr>
        <w:t>; horní</w:t>
      </w:r>
      <w:r w:rsidR="001D0EE8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objímka nabízí dvě polohy pro upevnění řídítek, díky čemuž lze řídítka posunout o 26 mm vpřed nebo vzad. Pokud se držák otočí o 180 stupňů, lze řídítka posunout o dalších 10 mm od základní polohy, takže jezdec má k dispozici celkem čtyři individuální pozice.</w:t>
      </w:r>
    </w:p>
    <w:p w14:paraId="57A3696D" w14:textId="77777777" w:rsidR="008058EE" w:rsidRDefault="008058EE" w:rsidP="00BB235B">
      <w:pPr>
        <w:rPr>
          <w:rFonts w:ascii="Arial" w:hAnsi="Arial" w:cs="Arial"/>
          <w:color w:val="1F1F1F"/>
          <w:sz w:val="22"/>
          <w:szCs w:val="22"/>
        </w:rPr>
      </w:pPr>
    </w:p>
    <w:p w14:paraId="33104CCC" w14:textId="77777777" w:rsidR="00BB235B" w:rsidRDefault="00BB235B" w:rsidP="00BB235B">
      <w:pPr>
        <w:rPr>
          <w:rFonts w:ascii="Arial" w:hAnsi="Arial" w:cs="Arial"/>
          <w:color w:val="1F1F1F"/>
          <w:sz w:val="22"/>
          <w:szCs w:val="22"/>
        </w:rPr>
      </w:pPr>
      <w:r>
        <w:rPr>
          <w:rFonts w:ascii="Arial" w:hAnsi="Arial"/>
          <w:color w:val="1F1F1F"/>
          <w:sz w:val="22"/>
          <w:szCs w:val="22"/>
        </w:rPr>
        <w:t>Sklon vidlice a závlek jsou 27,5°/116 mm, rozvor kol činí 1 486 mm.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Pohotovostní hmotnost dosahuje 108 kg. Plně nastavitelná 49mm inverzní vidlice </w:t>
      </w:r>
      <w:proofErr w:type="spellStart"/>
      <w:r>
        <w:rPr>
          <w:rFonts w:ascii="Arial" w:hAnsi="Arial"/>
          <w:sz w:val="22"/>
          <w:szCs w:val="22"/>
        </w:rPr>
        <w:t>Showa</w:t>
      </w:r>
      <w:proofErr w:type="spellEnd"/>
      <w:r>
        <w:rPr>
          <w:rFonts w:ascii="Arial" w:hAnsi="Arial"/>
          <w:sz w:val="22"/>
          <w:szCs w:val="22"/>
        </w:rPr>
        <w:t xml:space="preserve"> s vinutými pružinami je odvozena od „tovární“ vidlice </w:t>
      </w:r>
      <w:proofErr w:type="spellStart"/>
      <w:r>
        <w:rPr>
          <w:rFonts w:ascii="Arial" w:hAnsi="Arial"/>
          <w:sz w:val="22"/>
          <w:szCs w:val="22"/>
        </w:rPr>
        <w:t>Showa</w:t>
      </w:r>
      <w:proofErr w:type="spellEnd"/>
      <w:r>
        <w:rPr>
          <w:rFonts w:ascii="Arial" w:hAnsi="Arial"/>
          <w:sz w:val="22"/>
          <w:szCs w:val="22"/>
        </w:rPr>
        <w:t xml:space="preserve"> dodávané pro MX závodní týmy v japonském šampionátu</w:t>
      </w:r>
      <w:r>
        <w:rPr>
          <w:rFonts w:ascii="Arial" w:hAnsi="Arial"/>
          <w:color w:val="1F1F1F"/>
          <w:sz w:val="22"/>
          <w:szCs w:val="22"/>
        </w:rPr>
        <w:t xml:space="preserve">; píst má průměr 25 mm, tyč 14 mm a kompresní píst 39 mm. Také zadní tlumič </w:t>
      </w:r>
      <w:proofErr w:type="spellStart"/>
      <w:r>
        <w:rPr>
          <w:rFonts w:ascii="Arial" w:hAnsi="Arial"/>
          <w:color w:val="1F1F1F"/>
          <w:sz w:val="22"/>
          <w:szCs w:val="22"/>
        </w:rPr>
        <w:t>Showa</w:t>
      </w:r>
      <w:proofErr w:type="spellEnd"/>
      <w:r>
        <w:rPr>
          <w:rFonts w:ascii="Arial" w:hAnsi="Arial"/>
          <w:color w:val="1F1F1F"/>
          <w:sz w:val="22"/>
          <w:szCs w:val="22"/>
        </w:rPr>
        <w:t xml:space="preserve"> je plně nastavitelný.</w:t>
      </w:r>
    </w:p>
    <w:p w14:paraId="135EEB8E" w14:textId="77777777" w:rsidR="00BB235B" w:rsidRPr="00DD309A" w:rsidRDefault="00BB235B" w:rsidP="00BB235B">
      <w:pPr>
        <w:rPr>
          <w:rFonts w:ascii="Arial" w:hAnsi="Arial" w:cs="Arial"/>
          <w:color w:val="1F1F1F"/>
          <w:sz w:val="22"/>
          <w:szCs w:val="22"/>
        </w:rPr>
      </w:pPr>
    </w:p>
    <w:p w14:paraId="3B7F57F7" w14:textId="77777777" w:rsidR="00BB235B" w:rsidRPr="00D2037A" w:rsidRDefault="00BB235B" w:rsidP="00BB235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Lehké hliníkové ráfky DID s drátěným výpletem jsou nyní lakovány černou barvou; přední ráfek má rozměr 21 x 1,6 palce a zadní 19 x 1,85 palce. Stroj je standardně obut do pneumatik </w:t>
      </w:r>
      <w:proofErr w:type="spellStart"/>
      <w:r>
        <w:rPr>
          <w:rFonts w:ascii="Arial" w:hAnsi="Arial"/>
          <w:sz w:val="22"/>
          <w:szCs w:val="22"/>
        </w:rPr>
        <w:t>Dunlop</w:t>
      </w:r>
      <w:proofErr w:type="spellEnd"/>
      <w:r>
        <w:rPr>
          <w:rFonts w:ascii="Arial" w:hAnsi="Arial"/>
          <w:sz w:val="22"/>
          <w:szCs w:val="22"/>
        </w:rPr>
        <w:t xml:space="preserve"> GEOMAX MX3S o rozměrech 80/100-21 vpředu a 100/90-19 vzadu.</w:t>
      </w:r>
    </w:p>
    <w:p w14:paraId="1F5E6D1C" w14:textId="77777777" w:rsidR="00BB235B" w:rsidRPr="00DD309A" w:rsidRDefault="00BB235B" w:rsidP="00BB235B">
      <w:pPr>
        <w:rPr>
          <w:rFonts w:ascii="Arial" w:hAnsi="Arial" w:cs="Arial"/>
          <w:color w:val="1F1F1F"/>
          <w:sz w:val="22"/>
          <w:szCs w:val="22"/>
        </w:rPr>
      </w:pPr>
    </w:p>
    <w:p w14:paraId="048C7E80" w14:textId="77777777" w:rsidR="00A810B8" w:rsidRDefault="00BB235B" w:rsidP="00BB235B">
      <w:pPr>
        <w:rPr>
          <w:rFonts w:ascii="Arial" w:hAnsi="Arial" w:cs="Arial"/>
          <w:color w:val="1F1F1F"/>
          <w:sz w:val="22"/>
          <w:szCs w:val="22"/>
        </w:rPr>
      </w:pPr>
      <w:r>
        <w:rPr>
          <w:rFonts w:ascii="Arial" w:hAnsi="Arial"/>
          <w:color w:val="1F1F1F"/>
          <w:sz w:val="22"/>
          <w:szCs w:val="22"/>
        </w:rPr>
        <w:lastRenderedPageBreak/>
        <w:t xml:space="preserve">CRF250R disponuje lehkou titanovou nádrží o objemu 6,3 l. Její hladké plastové okraje usnadňují jezdci pohyb na stroji a úzká přední strana spolu s předním blatníkem účinně směrují proudění vzduchu k chladiči. </w:t>
      </w:r>
    </w:p>
    <w:p w14:paraId="1CDDB83D" w14:textId="77777777" w:rsidR="00A810B8" w:rsidRDefault="00A810B8" w:rsidP="00BB235B">
      <w:pPr>
        <w:rPr>
          <w:rFonts w:ascii="Arial" w:hAnsi="Arial" w:cs="Arial"/>
          <w:color w:val="1F1F1F"/>
          <w:sz w:val="22"/>
          <w:szCs w:val="22"/>
        </w:rPr>
      </w:pPr>
    </w:p>
    <w:p w14:paraId="00F1B76F" w14:textId="77777777" w:rsidR="00BB235B" w:rsidRPr="00DD309A" w:rsidRDefault="00BB235B" w:rsidP="00BB235B">
      <w:pPr>
        <w:rPr>
          <w:rFonts w:ascii="Arial" w:hAnsi="Arial" w:cs="Arial"/>
          <w:color w:val="1F1F1F"/>
          <w:sz w:val="22"/>
          <w:szCs w:val="22"/>
        </w:rPr>
      </w:pPr>
      <w:r>
        <w:rPr>
          <w:rFonts w:ascii="Arial" w:hAnsi="Arial"/>
          <w:color w:val="1F1F1F"/>
          <w:sz w:val="22"/>
          <w:szCs w:val="22"/>
        </w:rPr>
        <w:t>Kapotáž je opatřena odolnou fólií s grafickým potiskem, která překrývá velké plochy a chrání je proti poškrábání. Kryt olejové vany motoru byl vylepšen kvůli lepšímu chlazení motoru a nové chrániče vidlice zmenšují riziko poškození stroje kameny.</w:t>
      </w:r>
    </w:p>
    <w:p w14:paraId="5416C470" w14:textId="77777777" w:rsidR="00A62FCA" w:rsidRPr="006E6B55" w:rsidRDefault="00A62FCA" w:rsidP="00FE712F">
      <w:pPr>
        <w:rPr>
          <w:rFonts w:ascii="Arial" w:hAnsi="Arial" w:cs="Arial"/>
          <w:b/>
          <w:sz w:val="22"/>
          <w:szCs w:val="22"/>
          <w:u w:val="single"/>
          <w:lang w:eastAsia="ja-JP"/>
        </w:rPr>
      </w:pPr>
    </w:p>
    <w:p w14:paraId="087ACF7D" w14:textId="77777777" w:rsidR="00F34C6A" w:rsidRDefault="00F34C6A" w:rsidP="00F34C6A">
      <w:pPr>
        <w:pStyle w:val="Prosttext"/>
        <w:rPr>
          <w:rFonts w:ascii="Arial" w:hAnsi="Arial" w:cs="Arial"/>
          <w:sz w:val="22"/>
          <w:szCs w:val="22"/>
        </w:rPr>
      </w:pPr>
    </w:p>
    <w:p w14:paraId="6A76A255" w14:textId="77777777" w:rsidR="00A62FCA" w:rsidRPr="006E6B55" w:rsidRDefault="0055764A" w:rsidP="00A62FC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4. Technické parametry </w:t>
      </w:r>
    </w:p>
    <w:p w14:paraId="643E925C" w14:textId="77777777" w:rsidR="00A62FCA" w:rsidRPr="006E6B55" w:rsidRDefault="00A62FCA" w:rsidP="00F34C6A">
      <w:pPr>
        <w:pStyle w:val="Prosttext"/>
        <w:rPr>
          <w:rFonts w:ascii="Arial" w:hAnsi="Arial" w:cs="Arial"/>
          <w:sz w:val="22"/>
          <w:szCs w:val="22"/>
        </w:rPr>
      </w:pPr>
    </w:p>
    <w:p w14:paraId="4F81BA73" w14:textId="77777777" w:rsidR="008B177F" w:rsidRPr="00825806" w:rsidRDefault="008B177F" w:rsidP="008B177F">
      <w:pPr>
        <w:pStyle w:val="Prosttext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181"/>
        <w:gridCol w:w="4335"/>
      </w:tblGrid>
      <w:tr w:rsidR="008B177F" w:rsidRPr="00825806" w14:paraId="69C21998" w14:textId="77777777" w:rsidTr="00756DEE">
        <w:tc>
          <w:tcPr>
            <w:tcW w:w="4070" w:type="dxa"/>
          </w:tcPr>
          <w:p w14:paraId="3EDA9E40" w14:textId="77777777" w:rsidR="008B177F" w:rsidRPr="00825806" w:rsidRDefault="008B177F" w:rsidP="00756DEE">
            <w:pPr>
              <w:pStyle w:val="SPEC-Titles"/>
              <w:tabs>
                <w:tab w:val="clear" w:pos="4395"/>
              </w:tabs>
              <w:ind w:left="0" w:right="-111" w:firstLine="0"/>
              <w:rPr>
                <w:rFonts w:cs="Arial"/>
                <w:szCs w:val="22"/>
              </w:rPr>
            </w:pPr>
            <w:r>
              <w:t>MOTOR</w:t>
            </w:r>
          </w:p>
        </w:tc>
        <w:tc>
          <w:tcPr>
            <w:tcW w:w="4220" w:type="dxa"/>
          </w:tcPr>
          <w:p w14:paraId="63F5DA3C" w14:textId="77777777" w:rsidR="008B177F" w:rsidRPr="00825806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</w:p>
        </w:tc>
      </w:tr>
      <w:tr w:rsidR="008B177F" w:rsidRPr="00825806" w14:paraId="52567EF9" w14:textId="77777777" w:rsidTr="00756DEE">
        <w:tc>
          <w:tcPr>
            <w:tcW w:w="4070" w:type="dxa"/>
          </w:tcPr>
          <w:p w14:paraId="565CC857" w14:textId="77777777" w:rsidR="008B177F" w:rsidRPr="00825806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>Typ</w:t>
            </w:r>
          </w:p>
        </w:tc>
        <w:tc>
          <w:tcPr>
            <w:tcW w:w="4220" w:type="dxa"/>
          </w:tcPr>
          <w:p w14:paraId="407E8F91" w14:textId="77777777" w:rsidR="008B177F" w:rsidRPr="00825806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Kapalinou chlazený, čtyřtaktní jednoválec DOHC </w:t>
            </w:r>
          </w:p>
        </w:tc>
      </w:tr>
      <w:tr w:rsidR="008B177F" w:rsidRPr="00825806" w14:paraId="758D4A0F" w14:textId="77777777" w:rsidTr="00756DEE">
        <w:tc>
          <w:tcPr>
            <w:tcW w:w="4070" w:type="dxa"/>
          </w:tcPr>
          <w:p w14:paraId="5B51F35E" w14:textId="77777777" w:rsidR="008B177F" w:rsidRPr="00825806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>Zdvihový objem</w:t>
            </w:r>
          </w:p>
        </w:tc>
        <w:tc>
          <w:tcPr>
            <w:tcW w:w="4220" w:type="dxa"/>
          </w:tcPr>
          <w:p w14:paraId="71F23FFA" w14:textId="77777777" w:rsidR="008B177F" w:rsidRPr="00825806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trike/>
                <w:szCs w:val="22"/>
              </w:rPr>
            </w:pPr>
            <w:r>
              <w:rPr>
                <w:b w:val="0"/>
                <w:szCs w:val="22"/>
              </w:rPr>
              <w:t>249,4 cm3</w:t>
            </w:r>
          </w:p>
        </w:tc>
      </w:tr>
      <w:tr w:rsidR="008B177F" w:rsidRPr="00825806" w14:paraId="2947A62F" w14:textId="77777777" w:rsidTr="00756DEE">
        <w:tc>
          <w:tcPr>
            <w:tcW w:w="4070" w:type="dxa"/>
          </w:tcPr>
          <w:p w14:paraId="485F258C" w14:textId="77777777" w:rsidR="008B177F" w:rsidRPr="00825806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Vrtání </w:t>
            </w:r>
            <w:r>
              <w:rPr>
                <w:b w:val="0"/>
                <w:szCs w:val="22"/>
              </w:rPr>
              <w:sym w:font="Symbol" w:char="F0B4"/>
            </w:r>
            <w:r>
              <w:rPr>
                <w:b w:val="0"/>
                <w:szCs w:val="22"/>
              </w:rPr>
              <w:t xml:space="preserve"> zdvih</w:t>
            </w:r>
          </w:p>
        </w:tc>
        <w:tc>
          <w:tcPr>
            <w:tcW w:w="4220" w:type="dxa"/>
          </w:tcPr>
          <w:p w14:paraId="05304EB2" w14:textId="77777777" w:rsidR="008B177F" w:rsidRPr="00825806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zCs w:val="22"/>
                <w:highlight w:val="yellow"/>
              </w:rPr>
            </w:pPr>
            <w:r>
              <w:rPr>
                <w:b w:val="0"/>
                <w:szCs w:val="22"/>
              </w:rPr>
              <w:t>79 mm x 50,9 mm</w:t>
            </w:r>
          </w:p>
        </w:tc>
      </w:tr>
      <w:tr w:rsidR="008B177F" w:rsidRPr="00825806" w14:paraId="3C0D2F1D" w14:textId="77777777" w:rsidTr="00756DEE">
        <w:tc>
          <w:tcPr>
            <w:tcW w:w="4070" w:type="dxa"/>
          </w:tcPr>
          <w:p w14:paraId="3CBF104C" w14:textId="77777777" w:rsidR="008B177F" w:rsidRPr="00825806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>Kompresní poměr</w:t>
            </w:r>
          </w:p>
        </w:tc>
        <w:tc>
          <w:tcPr>
            <w:tcW w:w="4220" w:type="dxa"/>
          </w:tcPr>
          <w:p w14:paraId="08E1086F" w14:textId="77777777" w:rsidR="008B177F" w:rsidRPr="00825806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>13,9 : 1</w:t>
            </w:r>
          </w:p>
        </w:tc>
      </w:tr>
      <w:tr w:rsidR="008B177F" w:rsidRPr="00825806" w14:paraId="604130DC" w14:textId="77777777" w:rsidTr="00756DEE">
        <w:tc>
          <w:tcPr>
            <w:tcW w:w="4070" w:type="dxa"/>
          </w:tcPr>
          <w:p w14:paraId="60D54C7E" w14:textId="77777777" w:rsidR="008B177F" w:rsidRPr="00825806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>Olejová náplň</w:t>
            </w:r>
          </w:p>
        </w:tc>
        <w:tc>
          <w:tcPr>
            <w:tcW w:w="4220" w:type="dxa"/>
          </w:tcPr>
          <w:p w14:paraId="71E45942" w14:textId="77777777" w:rsidR="008B177F" w:rsidRPr="00825806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zCs w:val="22"/>
                <w:highlight w:val="yellow"/>
              </w:rPr>
            </w:pPr>
            <w:r>
              <w:rPr>
                <w:b w:val="0"/>
                <w:szCs w:val="22"/>
              </w:rPr>
              <w:t>1,3 litru</w:t>
            </w:r>
          </w:p>
        </w:tc>
      </w:tr>
      <w:tr w:rsidR="008B177F" w:rsidRPr="00825806" w14:paraId="06F282FF" w14:textId="77777777" w:rsidTr="00756DEE">
        <w:tc>
          <w:tcPr>
            <w:tcW w:w="4070" w:type="dxa"/>
          </w:tcPr>
          <w:p w14:paraId="3FFC59BD" w14:textId="77777777" w:rsidR="008B177F" w:rsidRPr="00825806" w:rsidRDefault="008B177F" w:rsidP="00756DEE">
            <w:pPr>
              <w:pStyle w:val="SPEC-Titles"/>
              <w:tabs>
                <w:tab w:val="clear" w:pos="4395"/>
              </w:tabs>
              <w:ind w:left="0" w:right="-111" w:firstLine="0"/>
              <w:rPr>
                <w:rFonts w:cs="Arial"/>
                <w:szCs w:val="22"/>
              </w:rPr>
            </w:pPr>
            <w:r>
              <w:t>PALIVOVÝ SYSTÉM</w:t>
            </w:r>
          </w:p>
        </w:tc>
        <w:tc>
          <w:tcPr>
            <w:tcW w:w="4220" w:type="dxa"/>
          </w:tcPr>
          <w:p w14:paraId="4F0B7E20" w14:textId="77777777" w:rsidR="008B177F" w:rsidRPr="00825806" w:rsidRDefault="008B177F" w:rsidP="00756DEE">
            <w:pPr>
              <w:pStyle w:val="SPEC-Titles"/>
              <w:tabs>
                <w:tab w:val="clear" w:pos="4395"/>
              </w:tabs>
              <w:ind w:left="0" w:right="-111" w:firstLine="0"/>
              <w:rPr>
                <w:rFonts w:cs="Arial"/>
                <w:b w:val="0"/>
                <w:szCs w:val="22"/>
              </w:rPr>
            </w:pPr>
          </w:p>
        </w:tc>
      </w:tr>
      <w:tr w:rsidR="008B177F" w:rsidRPr="00825806" w14:paraId="0F8DAC99" w14:textId="77777777" w:rsidTr="00756DEE">
        <w:tc>
          <w:tcPr>
            <w:tcW w:w="4070" w:type="dxa"/>
          </w:tcPr>
          <w:p w14:paraId="20981D4C" w14:textId="77777777" w:rsidR="008B177F" w:rsidRPr="00825806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>Karburace</w:t>
            </w:r>
          </w:p>
        </w:tc>
        <w:tc>
          <w:tcPr>
            <w:tcW w:w="4220" w:type="dxa"/>
          </w:tcPr>
          <w:p w14:paraId="06A8A9FB" w14:textId="77777777" w:rsidR="008B177F" w:rsidRPr="00825806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>Vstřikování paliva</w:t>
            </w:r>
          </w:p>
        </w:tc>
      </w:tr>
      <w:tr w:rsidR="008B177F" w:rsidRPr="00825806" w14:paraId="7116E75D" w14:textId="77777777" w:rsidTr="00756DEE">
        <w:tc>
          <w:tcPr>
            <w:tcW w:w="4070" w:type="dxa"/>
          </w:tcPr>
          <w:p w14:paraId="492315B7" w14:textId="77777777" w:rsidR="008B177F" w:rsidRPr="00825806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>Objem palivové nádrže</w:t>
            </w:r>
          </w:p>
        </w:tc>
        <w:tc>
          <w:tcPr>
            <w:tcW w:w="4220" w:type="dxa"/>
          </w:tcPr>
          <w:p w14:paraId="6204E6CB" w14:textId="77777777" w:rsidR="008B177F" w:rsidRPr="00825806" w:rsidRDefault="00995568" w:rsidP="00995568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>6,3 litru</w:t>
            </w:r>
          </w:p>
        </w:tc>
      </w:tr>
      <w:tr w:rsidR="008B177F" w:rsidRPr="00825806" w14:paraId="344702CD" w14:textId="77777777" w:rsidTr="00756DEE">
        <w:tc>
          <w:tcPr>
            <w:tcW w:w="4070" w:type="dxa"/>
          </w:tcPr>
          <w:p w14:paraId="16B6D106" w14:textId="77777777" w:rsidR="008B177F" w:rsidRPr="00825806" w:rsidRDefault="008B177F" w:rsidP="00756DEE">
            <w:pPr>
              <w:pStyle w:val="SPEC-Titles"/>
              <w:tabs>
                <w:tab w:val="clear" w:pos="4395"/>
              </w:tabs>
              <w:ind w:left="0" w:right="-111" w:firstLine="0"/>
              <w:rPr>
                <w:rFonts w:cs="Arial"/>
                <w:szCs w:val="22"/>
              </w:rPr>
            </w:pPr>
            <w:r>
              <w:t>ELEKTRICKÁ SOUSTAVA</w:t>
            </w:r>
          </w:p>
        </w:tc>
        <w:tc>
          <w:tcPr>
            <w:tcW w:w="4220" w:type="dxa"/>
          </w:tcPr>
          <w:p w14:paraId="7E7D9EEE" w14:textId="77777777" w:rsidR="008B177F" w:rsidRPr="00825806" w:rsidRDefault="008B177F" w:rsidP="00756DEE">
            <w:pPr>
              <w:pStyle w:val="SPEC-Titles"/>
              <w:tabs>
                <w:tab w:val="clear" w:pos="4395"/>
              </w:tabs>
              <w:ind w:left="0" w:right="-111" w:firstLine="0"/>
              <w:rPr>
                <w:rFonts w:cs="Arial"/>
                <w:b w:val="0"/>
                <w:szCs w:val="22"/>
              </w:rPr>
            </w:pPr>
          </w:p>
        </w:tc>
      </w:tr>
      <w:tr w:rsidR="008B177F" w:rsidRPr="00825806" w14:paraId="0F1A3D31" w14:textId="77777777" w:rsidTr="00756DEE">
        <w:tc>
          <w:tcPr>
            <w:tcW w:w="4070" w:type="dxa"/>
          </w:tcPr>
          <w:p w14:paraId="23435382" w14:textId="77777777" w:rsidR="008B177F" w:rsidRPr="00825806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>Zapalování</w:t>
            </w:r>
          </w:p>
        </w:tc>
        <w:tc>
          <w:tcPr>
            <w:tcW w:w="4220" w:type="dxa"/>
          </w:tcPr>
          <w:p w14:paraId="68E75E51" w14:textId="77777777" w:rsidR="008B177F" w:rsidRPr="00825806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>Plně tranzistorové</w:t>
            </w:r>
          </w:p>
        </w:tc>
      </w:tr>
      <w:tr w:rsidR="008B177F" w:rsidRPr="00825806" w14:paraId="436D7229" w14:textId="77777777" w:rsidTr="00756DEE">
        <w:tc>
          <w:tcPr>
            <w:tcW w:w="4070" w:type="dxa"/>
          </w:tcPr>
          <w:p w14:paraId="7CAA4CA0" w14:textId="77777777" w:rsidR="008B177F" w:rsidRPr="00825806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>Startování</w:t>
            </w:r>
          </w:p>
        </w:tc>
        <w:tc>
          <w:tcPr>
            <w:tcW w:w="4220" w:type="dxa"/>
          </w:tcPr>
          <w:p w14:paraId="2C4A8F6F" w14:textId="77777777" w:rsidR="008B177F" w:rsidRPr="00825806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>Elektrické</w:t>
            </w:r>
          </w:p>
        </w:tc>
      </w:tr>
      <w:tr w:rsidR="008B177F" w:rsidRPr="00825806" w14:paraId="41B3BF88" w14:textId="77777777" w:rsidTr="00756DEE">
        <w:tc>
          <w:tcPr>
            <w:tcW w:w="4070" w:type="dxa"/>
          </w:tcPr>
          <w:p w14:paraId="58C16AC1" w14:textId="77777777" w:rsidR="008B177F" w:rsidRPr="00825806" w:rsidRDefault="008B177F" w:rsidP="00756DEE">
            <w:pPr>
              <w:pStyle w:val="SPEC-Titles"/>
              <w:tabs>
                <w:tab w:val="clear" w:pos="4395"/>
              </w:tabs>
              <w:ind w:left="0" w:right="-111" w:firstLine="0"/>
              <w:rPr>
                <w:rFonts w:cs="Arial"/>
                <w:szCs w:val="22"/>
              </w:rPr>
            </w:pPr>
            <w:r>
              <w:t>HNACÍ ÚSTROJÍ</w:t>
            </w:r>
          </w:p>
        </w:tc>
        <w:tc>
          <w:tcPr>
            <w:tcW w:w="4220" w:type="dxa"/>
          </w:tcPr>
          <w:p w14:paraId="0F29627B" w14:textId="77777777" w:rsidR="008B177F" w:rsidRPr="00825806" w:rsidRDefault="008B177F" w:rsidP="00756DEE">
            <w:pPr>
              <w:pStyle w:val="SPEC-Titles"/>
              <w:tabs>
                <w:tab w:val="clear" w:pos="4395"/>
              </w:tabs>
              <w:ind w:left="0" w:right="-111" w:firstLine="0"/>
              <w:rPr>
                <w:rFonts w:cs="Arial"/>
                <w:b w:val="0"/>
                <w:szCs w:val="22"/>
              </w:rPr>
            </w:pPr>
          </w:p>
        </w:tc>
      </w:tr>
      <w:tr w:rsidR="008B177F" w:rsidRPr="00825806" w14:paraId="1FE50987" w14:textId="77777777" w:rsidTr="00756DEE">
        <w:tc>
          <w:tcPr>
            <w:tcW w:w="4070" w:type="dxa"/>
          </w:tcPr>
          <w:p w14:paraId="27C79CC0" w14:textId="77777777" w:rsidR="008B177F" w:rsidRPr="00825806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>Typ spojky</w:t>
            </w:r>
          </w:p>
        </w:tc>
        <w:tc>
          <w:tcPr>
            <w:tcW w:w="4220" w:type="dxa"/>
          </w:tcPr>
          <w:p w14:paraId="2FD52B25" w14:textId="77777777" w:rsidR="008B177F" w:rsidRPr="00825806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>Lamelová, mokrá</w:t>
            </w:r>
          </w:p>
        </w:tc>
      </w:tr>
      <w:tr w:rsidR="008B177F" w:rsidRPr="00825806" w14:paraId="2F347F34" w14:textId="77777777" w:rsidTr="00756DEE">
        <w:tc>
          <w:tcPr>
            <w:tcW w:w="4070" w:type="dxa"/>
          </w:tcPr>
          <w:p w14:paraId="30AB46C7" w14:textId="77777777" w:rsidR="008B177F" w:rsidRPr="00825806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>Typ převodovky</w:t>
            </w:r>
          </w:p>
        </w:tc>
        <w:tc>
          <w:tcPr>
            <w:tcW w:w="4220" w:type="dxa"/>
          </w:tcPr>
          <w:p w14:paraId="35C705C1" w14:textId="77777777" w:rsidR="008B177F" w:rsidRPr="00825806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>Se stálým záběrem</w:t>
            </w:r>
          </w:p>
        </w:tc>
      </w:tr>
      <w:tr w:rsidR="008B177F" w:rsidRPr="00825806" w14:paraId="1DBF7E17" w14:textId="77777777" w:rsidTr="00756DEE">
        <w:tc>
          <w:tcPr>
            <w:tcW w:w="4070" w:type="dxa"/>
          </w:tcPr>
          <w:p w14:paraId="0C00A950" w14:textId="77777777" w:rsidR="008B177F" w:rsidRPr="00825806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>Stálý převod</w:t>
            </w:r>
          </w:p>
        </w:tc>
        <w:tc>
          <w:tcPr>
            <w:tcW w:w="4220" w:type="dxa"/>
          </w:tcPr>
          <w:p w14:paraId="106C171D" w14:textId="77777777" w:rsidR="008B177F" w:rsidRPr="00825806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Řetěz </w:t>
            </w:r>
          </w:p>
        </w:tc>
      </w:tr>
      <w:tr w:rsidR="008B177F" w:rsidRPr="00825806" w14:paraId="76AE151C" w14:textId="77777777" w:rsidTr="00756DEE">
        <w:tc>
          <w:tcPr>
            <w:tcW w:w="4070" w:type="dxa"/>
          </w:tcPr>
          <w:p w14:paraId="565507EE" w14:textId="77777777" w:rsidR="008B177F" w:rsidRPr="00825806" w:rsidRDefault="008B177F" w:rsidP="00756DEE">
            <w:pPr>
              <w:pStyle w:val="SPEC-Titles"/>
              <w:tabs>
                <w:tab w:val="clear" w:pos="4395"/>
              </w:tabs>
              <w:ind w:left="0" w:right="-111" w:firstLine="0"/>
              <w:rPr>
                <w:rFonts w:cs="Arial"/>
                <w:szCs w:val="22"/>
              </w:rPr>
            </w:pPr>
            <w:r>
              <w:t>RÁM</w:t>
            </w:r>
          </w:p>
        </w:tc>
        <w:tc>
          <w:tcPr>
            <w:tcW w:w="4220" w:type="dxa"/>
          </w:tcPr>
          <w:p w14:paraId="171E0B8E" w14:textId="77777777" w:rsidR="008B177F" w:rsidRPr="00825806" w:rsidRDefault="008B177F" w:rsidP="00756DEE">
            <w:pPr>
              <w:pStyle w:val="SPEC-Titles"/>
              <w:tabs>
                <w:tab w:val="clear" w:pos="4395"/>
              </w:tabs>
              <w:ind w:left="0" w:right="-111" w:firstLine="0"/>
              <w:rPr>
                <w:rFonts w:cs="Arial"/>
                <w:b w:val="0"/>
                <w:szCs w:val="22"/>
              </w:rPr>
            </w:pPr>
          </w:p>
        </w:tc>
      </w:tr>
      <w:tr w:rsidR="008B177F" w:rsidRPr="00825806" w14:paraId="14BF96FC" w14:textId="77777777" w:rsidTr="00756DEE">
        <w:tc>
          <w:tcPr>
            <w:tcW w:w="4070" w:type="dxa"/>
          </w:tcPr>
          <w:p w14:paraId="0F6CBACD" w14:textId="77777777" w:rsidR="008B177F" w:rsidRPr="00825806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>Typ</w:t>
            </w:r>
          </w:p>
        </w:tc>
        <w:tc>
          <w:tcPr>
            <w:tcW w:w="4220" w:type="dxa"/>
          </w:tcPr>
          <w:p w14:paraId="5947060A" w14:textId="77777777" w:rsidR="008B177F" w:rsidRPr="00825806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>Zdvojený hliníkový, trubkový</w:t>
            </w:r>
          </w:p>
        </w:tc>
      </w:tr>
      <w:tr w:rsidR="008B177F" w:rsidRPr="00825806" w14:paraId="5F3142EF" w14:textId="77777777" w:rsidTr="00756DEE">
        <w:tc>
          <w:tcPr>
            <w:tcW w:w="4070" w:type="dxa"/>
          </w:tcPr>
          <w:p w14:paraId="151003DD" w14:textId="77777777" w:rsidR="008B177F" w:rsidRPr="00825806" w:rsidRDefault="008B177F" w:rsidP="00756DEE">
            <w:pPr>
              <w:pStyle w:val="SPEC-Titles"/>
              <w:tabs>
                <w:tab w:val="clear" w:pos="4395"/>
              </w:tabs>
              <w:ind w:left="0" w:right="-111" w:firstLine="0"/>
              <w:rPr>
                <w:rFonts w:cs="Arial"/>
                <w:szCs w:val="22"/>
              </w:rPr>
            </w:pPr>
            <w:r>
              <w:lastRenderedPageBreak/>
              <w:t>PODVOZEK</w:t>
            </w:r>
          </w:p>
        </w:tc>
        <w:tc>
          <w:tcPr>
            <w:tcW w:w="4220" w:type="dxa"/>
          </w:tcPr>
          <w:p w14:paraId="2270DF3F" w14:textId="77777777" w:rsidR="008B177F" w:rsidRPr="00825806" w:rsidRDefault="008B177F" w:rsidP="00756DEE">
            <w:pPr>
              <w:pStyle w:val="SPEC-Titles"/>
              <w:tabs>
                <w:tab w:val="clear" w:pos="4395"/>
              </w:tabs>
              <w:ind w:left="0" w:right="-111" w:firstLine="0"/>
              <w:rPr>
                <w:rFonts w:cs="Arial"/>
                <w:b w:val="0"/>
                <w:szCs w:val="22"/>
              </w:rPr>
            </w:pPr>
          </w:p>
        </w:tc>
      </w:tr>
      <w:tr w:rsidR="008B177F" w:rsidRPr="00825806" w14:paraId="243DF31D" w14:textId="77777777" w:rsidTr="00756DEE">
        <w:tc>
          <w:tcPr>
            <w:tcW w:w="4070" w:type="dxa"/>
          </w:tcPr>
          <w:p w14:paraId="7FE1BCDD" w14:textId="77777777" w:rsidR="008B177F" w:rsidRPr="00825806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>Rozměry (D</w:t>
            </w:r>
            <w:r>
              <w:rPr>
                <w:b w:val="0"/>
                <w:szCs w:val="22"/>
              </w:rPr>
              <w:sym w:font="Symbol" w:char="F0B4"/>
            </w:r>
            <w:r>
              <w:rPr>
                <w:b w:val="0"/>
                <w:szCs w:val="22"/>
              </w:rPr>
              <w:t>Š</w:t>
            </w:r>
            <w:r>
              <w:rPr>
                <w:b w:val="0"/>
                <w:szCs w:val="22"/>
              </w:rPr>
              <w:sym w:font="Symbol" w:char="F0B4"/>
            </w:r>
            <w:r>
              <w:rPr>
                <w:b w:val="0"/>
                <w:szCs w:val="22"/>
              </w:rPr>
              <w:t>V)</w:t>
            </w:r>
          </w:p>
        </w:tc>
        <w:tc>
          <w:tcPr>
            <w:tcW w:w="4220" w:type="dxa"/>
          </w:tcPr>
          <w:p w14:paraId="121755A9" w14:textId="77777777" w:rsidR="008B177F" w:rsidRPr="002637F7" w:rsidRDefault="008B177F" w:rsidP="00995568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>2 181 mm x 827 mm x 1 260 mm</w:t>
            </w:r>
          </w:p>
        </w:tc>
      </w:tr>
      <w:tr w:rsidR="008B177F" w:rsidRPr="00825806" w14:paraId="680CF972" w14:textId="77777777" w:rsidTr="00756DEE">
        <w:tc>
          <w:tcPr>
            <w:tcW w:w="4070" w:type="dxa"/>
          </w:tcPr>
          <w:p w14:paraId="77A45448" w14:textId="77777777" w:rsidR="008B177F" w:rsidRPr="00825806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>Rozvor kol</w:t>
            </w:r>
          </w:p>
        </w:tc>
        <w:tc>
          <w:tcPr>
            <w:tcW w:w="4220" w:type="dxa"/>
          </w:tcPr>
          <w:p w14:paraId="7642498F" w14:textId="77777777" w:rsidR="008B177F" w:rsidRPr="002637F7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>1 486 mm</w:t>
            </w:r>
          </w:p>
        </w:tc>
      </w:tr>
      <w:tr w:rsidR="008B177F" w:rsidRPr="00825806" w14:paraId="3CDA2E49" w14:textId="77777777" w:rsidTr="00756DEE">
        <w:tc>
          <w:tcPr>
            <w:tcW w:w="4070" w:type="dxa"/>
          </w:tcPr>
          <w:p w14:paraId="54CA660D" w14:textId="77777777" w:rsidR="008B177F" w:rsidRPr="00825806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>Úhel přední vidlice</w:t>
            </w:r>
          </w:p>
        </w:tc>
        <w:tc>
          <w:tcPr>
            <w:tcW w:w="4220" w:type="dxa"/>
          </w:tcPr>
          <w:p w14:paraId="73B9E02E" w14:textId="77777777" w:rsidR="008B177F" w:rsidRPr="002637F7" w:rsidRDefault="008B177F" w:rsidP="00995568">
            <w:pPr>
              <w:pStyle w:val="SPEC-Titles"/>
              <w:ind w:left="0" w:firstLine="0"/>
              <w:rPr>
                <w:rFonts w:cs="Arial"/>
                <w:b w:val="0"/>
                <w:dstrike/>
                <w:szCs w:val="22"/>
              </w:rPr>
            </w:pPr>
            <w:r>
              <w:rPr>
                <w:b w:val="0"/>
                <w:szCs w:val="22"/>
              </w:rPr>
              <w:t>27,5 stupně</w:t>
            </w:r>
          </w:p>
        </w:tc>
      </w:tr>
      <w:tr w:rsidR="008B177F" w:rsidRPr="00825806" w14:paraId="5B6530D3" w14:textId="77777777" w:rsidTr="00756DEE">
        <w:tc>
          <w:tcPr>
            <w:tcW w:w="4070" w:type="dxa"/>
          </w:tcPr>
          <w:p w14:paraId="192E7DD0" w14:textId="77777777" w:rsidR="008B177F" w:rsidRPr="00825806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>Závlek</w:t>
            </w:r>
          </w:p>
        </w:tc>
        <w:tc>
          <w:tcPr>
            <w:tcW w:w="4220" w:type="dxa"/>
          </w:tcPr>
          <w:p w14:paraId="279D5F7E" w14:textId="77777777" w:rsidR="008B177F" w:rsidRPr="00825806" w:rsidRDefault="008B177F" w:rsidP="00995568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>116 mm</w:t>
            </w:r>
          </w:p>
        </w:tc>
      </w:tr>
      <w:tr w:rsidR="008B177F" w:rsidRPr="00825806" w14:paraId="509F775B" w14:textId="77777777" w:rsidTr="00756DEE">
        <w:tc>
          <w:tcPr>
            <w:tcW w:w="4070" w:type="dxa"/>
          </w:tcPr>
          <w:p w14:paraId="540EF681" w14:textId="77777777" w:rsidR="008B177F" w:rsidRPr="00825806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>Výška sedla</w:t>
            </w:r>
          </w:p>
        </w:tc>
        <w:tc>
          <w:tcPr>
            <w:tcW w:w="4220" w:type="dxa"/>
          </w:tcPr>
          <w:p w14:paraId="5D138343" w14:textId="77777777" w:rsidR="008B177F" w:rsidRPr="00825806" w:rsidRDefault="008B177F" w:rsidP="00995568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>957 mm</w:t>
            </w:r>
          </w:p>
        </w:tc>
      </w:tr>
      <w:tr w:rsidR="008B177F" w:rsidRPr="00825806" w14:paraId="083C9929" w14:textId="77777777" w:rsidTr="00756DEE">
        <w:tc>
          <w:tcPr>
            <w:tcW w:w="4070" w:type="dxa"/>
          </w:tcPr>
          <w:p w14:paraId="10B2CBFB" w14:textId="77777777" w:rsidR="008B177F" w:rsidRPr="00825806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>Světlá výška</w:t>
            </w:r>
          </w:p>
        </w:tc>
        <w:tc>
          <w:tcPr>
            <w:tcW w:w="4220" w:type="dxa"/>
          </w:tcPr>
          <w:p w14:paraId="36482191" w14:textId="77777777" w:rsidR="008B177F" w:rsidRPr="00825806" w:rsidRDefault="008B177F" w:rsidP="00995568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>327 mm</w:t>
            </w:r>
          </w:p>
        </w:tc>
      </w:tr>
      <w:tr w:rsidR="008B177F" w:rsidRPr="00825806" w14:paraId="413F27DC" w14:textId="77777777" w:rsidTr="00756DEE">
        <w:tc>
          <w:tcPr>
            <w:tcW w:w="4070" w:type="dxa"/>
          </w:tcPr>
          <w:p w14:paraId="17CC7970" w14:textId="77777777" w:rsidR="008B177F" w:rsidRPr="00825806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>Pohotovostní hmotnost</w:t>
            </w:r>
          </w:p>
        </w:tc>
        <w:tc>
          <w:tcPr>
            <w:tcW w:w="4220" w:type="dxa"/>
          </w:tcPr>
          <w:p w14:paraId="1A5B725D" w14:textId="3CEF4FB9" w:rsidR="008B177F" w:rsidRPr="00825806" w:rsidRDefault="008B177F" w:rsidP="00FB5DBE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>10</w:t>
            </w:r>
            <w:r w:rsidR="00FB5DBE">
              <w:rPr>
                <w:b w:val="0"/>
                <w:szCs w:val="22"/>
              </w:rPr>
              <w:t>7,8</w:t>
            </w:r>
            <w:bookmarkStart w:id="1" w:name="_GoBack"/>
            <w:bookmarkEnd w:id="1"/>
            <w:r>
              <w:rPr>
                <w:b w:val="0"/>
                <w:szCs w:val="22"/>
              </w:rPr>
              <w:t xml:space="preserve"> kg</w:t>
            </w:r>
          </w:p>
        </w:tc>
      </w:tr>
      <w:tr w:rsidR="008B177F" w:rsidRPr="00825806" w14:paraId="03D10DE5" w14:textId="77777777" w:rsidTr="00756DEE">
        <w:tc>
          <w:tcPr>
            <w:tcW w:w="4070" w:type="dxa"/>
          </w:tcPr>
          <w:p w14:paraId="2EE9071A" w14:textId="77777777" w:rsidR="008B177F" w:rsidRPr="00825806" w:rsidRDefault="008B177F" w:rsidP="00756DEE">
            <w:pPr>
              <w:pStyle w:val="SPEC-Titles"/>
              <w:tabs>
                <w:tab w:val="clear" w:pos="4395"/>
              </w:tabs>
              <w:ind w:left="0" w:right="-111" w:firstLine="0"/>
              <w:rPr>
                <w:rFonts w:cs="Arial"/>
                <w:szCs w:val="22"/>
              </w:rPr>
            </w:pPr>
            <w:r>
              <w:t>ZAVĚŠENÍ KOL</w:t>
            </w:r>
          </w:p>
        </w:tc>
        <w:tc>
          <w:tcPr>
            <w:tcW w:w="4220" w:type="dxa"/>
          </w:tcPr>
          <w:p w14:paraId="3CC244AA" w14:textId="77777777" w:rsidR="008B177F" w:rsidRPr="00825806" w:rsidRDefault="008B177F" w:rsidP="00756DEE">
            <w:pPr>
              <w:pStyle w:val="SPEC-Titles"/>
              <w:tabs>
                <w:tab w:val="clear" w:pos="4395"/>
              </w:tabs>
              <w:ind w:left="0" w:right="-111" w:firstLine="0"/>
              <w:rPr>
                <w:rFonts w:cs="Arial"/>
                <w:b w:val="0"/>
                <w:szCs w:val="22"/>
              </w:rPr>
            </w:pPr>
          </w:p>
        </w:tc>
      </w:tr>
      <w:tr w:rsidR="008B177F" w:rsidRPr="00825806" w14:paraId="3B573A9F" w14:textId="77777777" w:rsidTr="00756DEE">
        <w:tc>
          <w:tcPr>
            <w:tcW w:w="4070" w:type="dxa"/>
          </w:tcPr>
          <w:p w14:paraId="060EBF65" w14:textId="77777777" w:rsidR="008B177F" w:rsidRPr="00825806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>Typ vpředu</w:t>
            </w:r>
          </w:p>
        </w:tc>
        <w:tc>
          <w:tcPr>
            <w:tcW w:w="4220" w:type="dxa"/>
          </w:tcPr>
          <w:p w14:paraId="7ED137D1" w14:textId="77777777" w:rsidR="008B177F" w:rsidRPr="00825806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49mm vidlice </w:t>
            </w:r>
            <w:proofErr w:type="spellStart"/>
            <w:r>
              <w:rPr>
                <w:b w:val="0"/>
                <w:szCs w:val="22"/>
              </w:rPr>
              <w:t>Showa</w:t>
            </w:r>
            <w:proofErr w:type="spellEnd"/>
            <w:r>
              <w:rPr>
                <w:b w:val="0"/>
                <w:szCs w:val="22"/>
              </w:rPr>
              <w:t xml:space="preserve"> s pružinami </w:t>
            </w:r>
          </w:p>
        </w:tc>
      </w:tr>
      <w:tr w:rsidR="008B177F" w:rsidRPr="00825806" w14:paraId="22B5232A" w14:textId="77777777" w:rsidTr="00756DEE">
        <w:tc>
          <w:tcPr>
            <w:tcW w:w="4070" w:type="dxa"/>
          </w:tcPr>
          <w:p w14:paraId="1C70BC9B" w14:textId="77777777" w:rsidR="008B177F" w:rsidRPr="00825806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>Typ vzadu</w:t>
            </w:r>
          </w:p>
        </w:tc>
        <w:tc>
          <w:tcPr>
            <w:tcW w:w="4220" w:type="dxa"/>
          </w:tcPr>
          <w:p w14:paraId="2C004DCB" w14:textId="77777777" w:rsidR="008B177F" w:rsidRPr="00825806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Tlumič </w:t>
            </w:r>
            <w:proofErr w:type="spellStart"/>
            <w:r>
              <w:rPr>
                <w:b w:val="0"/>
                <w:szCs w:val="22"/>
              </w:rPr>
              <w:t>Showa</w:t>
            </w:r>
            <w:proofErr w:type="spellEnd"/>
            <w:r>
              <w:rPr>
                <w:b w:val="0"/>
                <w:szCs w:val="22"/>
              </w:rPr>
              <w:t xml:space="preserve"> spojený se systémem Honda Pro-Link </w:t>
            </w:r>
          </w:p>
        </w:tc>
      </w:tr>
      <w:tr w:rsidR="008B177F" w:rsidRPr="00825806" w14:paraId="0323FA52" w14:textId="77777777" w:rsidTr="00756DEE">
        <w:tc>
          <w:tcPr>
            <w:tcW w:w="4070" w:type="dxa"/>
          </w:tcPr>
          <w:p w14:paraId="1A12C180" w14:textId="77777777" w:rsidR="008B177F" w:rsidRPr="00825806" w:rsidRDefault="008B177F" w:rsidP="00756DEE">
            <w:pPr>
              <w:pStyle w:val="SPEC-Titles"/>
              <w:tabs>
                <w:tab w:val="clear" w:pos="4395"/>
              </w:tabs>
              <w:ind w:left="0" w:right="-111" w:firstLine="0"/>
              <w:rPr>
                <w:rFonts w:cs="Arial"/>
                <w:szCs w:val="22"/>
              </w:rPr>
            </w:pPr>
            <w:r>
              <w:t>KOLA</w:t>
            </w:r>
          </w:p>
        </w:tc>
        <w:tc>
          <w:tcPr>
            <w:tcW w:w="4220" w:type="dxa"/>
          </w:tcPr>
          <w:p w14:paraId="5C960AAA" w14:textId="77777777" w:rsidR="008B177F" w:rsidRPr="00825806" w:rsidRDefault="008B177F" w:rsidP="00756DEE">
            <w:pPr>
              <w:pStyle w:val="SPEC-Titles"/>
              <w:tabs>
                <w:tab w:val="clear" w:pos="4395"/>
              </w:tabs>
              <w:ind w:left="0" w:right="-111" w:firstLine="0"/>
              <w:rPr>
                <w:rFonts w:cs="Arial"/>
                <w:b w:val="0"/>
                <w:szCs w:val="22"/>
              </w:rPr>
            </w:pPr>
          </w:p>
        </w:tc>
      </w:tr>
      <w:tr w:rsidR="008B177F" w:rsidRPr="00825806" w14:paraId="66A3635D" w14:textId="77777777" w:rsidTr="00756DEE">
        <w:tc>
          <w:tcPr>
            <w:tcW w:w="4070" w:type="dxa"/>
          </w:tcPr>
          <w:p w14:paraId="1646D81C" w14:textId="77777777" w:rsidR="008B177F" w:rsidRPr="00825806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>Typ vpředu</w:t>
            </w:r>
          </w:p>
        </w:tc>
        <w:tc>
          <w:tcPr>
            <w:tcW w:w="4220" w:type="dxa"/>
          </w:tcPr>
          <w:p w14:paraId="36DD661E" w14:textId="77777777" w:rsidR="008B177F" w:rsidRPr="00825806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>Hliníková s drátěným výpletem</w:t>
            </w:r>
          </w:p>
        </w:tc>
      </w:tr>
      <w:tr w:rsidR="008B177F" w:rsidRPr="00825806" w14:paraId="74FECC2A" w14:textId="77777777" w:rsidTr="00756DEE">
        <w:tc>
          <w:tcPr>
            <w:tcW w:w="4070" w:type="dxa"/>
          </w:tcPr>
          <w:p w14:paraId="2527D827" w14:textId="77777777" w:rsidR="008B177F" w:rsidRPr="00825806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>Typ vzadu</w:t>
            </w:r>
          </w:p>
        </w:tc>
        <w:tc>
          <w:tcPr>
            <w:tcW w:w="4220" w:type="dxa"/>
          </w:tcPr>
          <w:p w14:paraId="049C2331" w14:textId="77777777" w:rsidR="008B177F" w:rsidRPr="00825806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>Hliníková s drátěným výpletem</w:t>
            </w:r>
          </w:p>
        </w:tc>
      </w:tr>
      <w:tr w:rsidR="008B177F" w:rsidRPr="00825806" w14:paraId="4ED29991" w14:textId="77777777" w:rsidTr="00756DEE">
        <w:tc>
          <w:tcPr>
            <w:tcW w:w="4070" w:type="dxa"/>
          </w:tcPr>
          <w:p w14:paraId="6DEB5E64" w14:textId="77777777" w:rsidR="008B177F" w:rsidRPr="00825806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>Pneumatika vpředu</w:t>
            </w:r>
          </w:p>
        </w:tc>
        <w:tc>
          <w:tcPr>
            <w:tcW w:w="4220" w:type="dxa"/>
          </w:tcPr>
          <w:p w14:paraId="79911B56" w14:textId="77777777" w:rsidR="008B177F" w:rsidRPr="00825806" w:rsidRDefault="00995568" w:rsidP="00995568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80/100-21 </w:t>
            </w:r>
            <w:proofErr w:type="spellStart"/>
            <w:r>
              <w:rPr>
                <w:b w:val="0"/>
                <w:szCs w:val="22"/>
              </w:rPr>
              <w:t>Dunlop</w:t>
            </w:r>
            <w:proofErr w:type="spellEnd"/>
            <w:r>
              <w:rPr>
                <w:b w:val="0"/>
                <w:szCs w:val="22"/>
              </w:rPr>
              <w:t xml:space="preserve"> MX3S</w:t>
            </w:r>
          </w:p>
        </w:tc>
      </w:tr>
      <w:tr w:rsidR="008B177F" w:rsidRPr="00825806" w14:paraId="0EF82E67" w14:textId="77777777" w:rsidTr="00756DEE">
        <w:tc>
          <w:tcPr>
            <w:tcW w:w="4070" w:type="dxa"/>
          </w:tcPr>
          <w:p w14:paraId="005A3C1A" w14:textId="77777777" w:rsidR="008B177F" w:rsidRPr="00825806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>Pneumatika vzadu</w:t>
            </w:r>
          </w:p>
        </w:tc>
        <w:tc>
          <w:tcPr>
            <w:tcW w:w="4220" w:type="dxa"/>
          </w:tcPr>
          <w:p w14:paraId="20C05E8E" w14:textId="77777777" w:rsidR="008B177F" w:rsidRPr="00825806" w:rsidRDefault="008B177F" w:rsidP="00995568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100/90-19 </w:t>
            </w:r>
            <w:proofErr w:type="spellStart"/>
            <w:r>
              <w:rPr>
                <w:b w:val="0"/>
                <w:szCs w:val="22"/>
              </w:rPr>
              <w:t>Dunlop</w:t>
            </w:r>
            <w:proofErr w:type="spellEnd"/>
            <w:r>
              <w:rPr>
                <w:b w:val="0"/>
                <w:szCs w:val="22"/>
              </w:rPr>
              <w:t xml:space="preserve"> MX3S</w:t>
            </w:r>
          </w:p>
        </w:tc>
      </w:tr>
      <w:tr w:rsidR="008B177F" w:rsidRPr="00825806" w14:paraId="7AE99002" w14:textId="77777777" w:rsidTr="00756DEE">
        <w:tc>
          <w:tcPr>
            <w:tcW w:w="4070" w:type="dxa"/>
          </w:tcPr>
          <w:p w14:paraId="6218EBD9" w14:textId="77777777" w:rsidR="008B177F" w:rsidRPr="00825806" w:rsidRDefault="008B177F" w:rsidP="00756DEE">
            <w:pPr>
              <w:pStyle w:val="SPEC-Titles"/>
              <w:tabs>
                <w:tab w:val="clear" w:pos="4395"/>
              </w:tabs>
              <w:ind w:left="0" w:right="-111" w:firstLine="0"/>
              <w:rPr>
                <w:rFonts w:cs="Arial"/>
                <w:szCs w:val="22"/>
              </w:rPr>
            </w:pPr>
            <w:r>
              <w:t>BRZDY</w:t>
            </w:r>
          </w:p>
        </w:tc>
        <w:tc>
          <w:tcPr>
            <w:tcW w:w="4220" w:type="dxa"/>
          </w:tcPr>
          <w:p w14:paraId="711CDA24" w14:textId="77777777" w:rsidR="008B177F" w:rsidRPr="00825806" w:rsidRDefault="008B177F" w:rsidP="00756DEE">
            <w:pPr>
              <w:pStyle w:val="SPEC-Titles"/>
              <w:tabs>
                <w:tab w:val="clear" w:pos="4395"/>
              </w:tabs>
              <w:ind w:left="0" w:right="-111" w:firstLine="0"/>
              <w:rPr>
                <w:rFonts w:cs="Arial"/>
                <w:b w:val="0"/>
                <w:szCs w:val="22"/>
              </w:rPr>
            </w:pPr>
          </w:p>
        </w:tc>
      </w:tr>
      <w:tr w:rsidR="008B177F" w:rsidRPr="00825806" w14:paraId="67EAC010" w14:textId="77777777" w:rsidTr="00756DEE">
        <w:tc>
          <w:tcPr>
            <w:tcW w:w="4070" w:type="dxa"/>
          </w:tcPr>
          <w:p w14:paraId="6D46A385" w14:textId="77777777" w:rsidR="008B177F" w:rsidRPr="00825806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>Vpředu</w:t>
            </w:r>
          </w:p>
        </w:tc>
        <w:tc>
          <w:tcPr>
            <w:tcW w:w="4220" w:type="dxa"/>
          </w:tcPr>
          <w:p w14:paraId="49FC1CD4" w14:textId="77777777" w:rsidR="008B177F" w:rsidRPr="00825806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>260mm hydraulická, vlnovitý kotouč</w:t>
            </w:r>
          </w:p>
        </w:tc>
      </w:tr>
      <w:tr w:rsidR="008B177F" w:rsidRPr="00825806" w14:paraId="67D22CAD" w14:textId="77777777" w:rsidTr="00756DEE">
        <w:tc>
          <w:tcPr>
            <w:tcW w:w="4070" w:type="dxa"/>
          </w:tcPr>
          <w:p w14:paraId="33D717DB" w14:textId="77777777" w:rsidR="008B177F" w:rsidRPr="00825806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>Vzadu</w:t>
            </w:r>
          </w:p>
        </w:tc>
        <w:tc>
          <w:tcPr>
            <w:tcW w:w="4220" w:type="dxa"/>
          </w:tcPr>
          <w:p w14:paraId="5DBAF191" w14:textId="77777777" w:rsidR="008B177F" w:rsidRPr="00825806" w:rsidRDefault="008B177F" w:rsidP="00756DEE">
            <w:pPr>
              <w:pStyle w:val="SPEC-Titles"/>
              <w:ind w:left="0" w:firstLine="0"/>
              <w:rPr>
                <w:rFonts w:cs="Arial"/>
                <w:b w:val="0"/>
                <w:szCs w:val="22"/>
              </w:rPr>
            </w:pPr>
            <w:r>
              <w:rPr>
                <w:b w:val="0"/>
                <w:szCs w:val="22"/>
              </w:rPr>
              <w:t>240 mm hydraulická, vlnovitý kotouč</w:t>
            </w:r>
          </w:p>
        </w:tc>
      </w:tr>
    </w:tbl>
    <w:p w14:paraId="0508E35C" w14:textId="77777777" w:rsidR="008B177F" w:rsidRPr="00825806" w:rsidRDefault="008B177F" w:rsidP="008B177F">
      <w:pPr>
        <w:pStyle w:val="SPECS"/>
        <w:ind w:left="0" w:firstLine="0"/>
        <w:rPr>
          <w:rFonts w:cs="Arial"/>
          <w:szCs w:val="22"/>
        </w:rPr>
      </w:pPr>
    </w:p>
    <w:p w14:paraId="4106F339" w14:textId="77777777" w:rsidR="008B177F" w:rsidRPr="00825806" w:rsidRDefault="008B177F" w:rsidP="008B177F">
      <w:pPr>
        <w:pStyle w:val="Spec-tag"/>
        <w:rPr>
          <w:color w:val="auto"/>
        </w:rPr>
      </w:pPr>
      <w:r>
        <w:rPr>
          <w:color w:val="auto"/>
        </w:rPr>
        <w:t>Veškeré parametry jsou předběžné a mohou být bez předchozího upozornění změněny.</w:t>
      </w:r>
    </w:p>
    <w:p w14:paraId="42ADB164" w14:textId="77777777" w:rsidR="00F34C6A" w:rsidRPr="006E6B55" w:rsidRDefault="00F34C6A" w:rsidP="00F34C6A">
      <w:pPr>
        <w:pStyle w:val="SPECS"/>
        <w:ind w:left="0" w:firstLine="0"/>
        <w:rPr>
          <w:rFonts w:cs="Arial"/>
          <w:color w:val="FF0000"/>
          <w:szCs w:val="22"/>
        </w:rPr>
      </w:pPr>
      <w:r>
        <w:rPr>
          <w:color w:val="FF0000"/>
          <w:szCs w:val="22"/>
        </w:rPr>
        <w:tab/>
      </w:r>
    </w:p>
    <w:p w14:paraId="1C7B2172" w14:textId="77777777" w:rsidR="00F34C6A" w:rsidRPr="006E6B55" w:rsidRDefault="00F34C6A" w:rsidP="00F34C6A">
      <w:pPr>
        <w:pStyle w:val="SPECS"/>
        <w:ind w:left="0" w:firstLine="0"/>
        <w:rPr>
          <w:rFonts w:cs="Arial"/>
          <w:szCs w:val="22"/>
        </w:rPr>
      </w:pPr>
    </w:p>
    <w:p w14:paraId="3ABEDD45" w14:textId="77777777" w:rsidR="00F34C6A" w:rsidRPr="006E6B55" w:rsidRDefault="00F34C6A" w:rsidP="00F34C6A">
      <w:pPr>
        <w:rPr>
          <w:rFonts w:ascii="Arial" w:hAnsi="Arial" w:cs="Arial"/>
          <w:sz w:val="22"/>
          <w:szCs w:val="22"/>
        </w:rPr>
      </w:pPr>
    </w:p>
    <w:p w14:paraId="473B6526" w14:textId="77777777" w:rsidR="00F34C6A" w:rsidRPr="006E6B55" w:rsidRDefault="00F34C6A" w:rsidP="000E4E5D">
      <w:pPr>
        <w:rPr>
          <w:rFonts w:ascii="Arial" w:hAnsi="Arial" w:cs="Arial"/>
          <w:sz w:val="22"/>
          <w:szCs w:val="22"/>
        </w:rPr>
      </w:pPr>
    </w:p>
    <w:p w14:paraId="4CA44EC7" w14:textId="77777777" w:rsidR="000E4E5D" w:rsidRPr="006E6B55" w:rsidRDefault="000E4E5D" w:rsidP="000E4E5D">
      <w:pPr>
        <w:rPr>
          <w:rFonts w:ascii="Arial" w:hAnsi="Arial" w:cs="Arial"/>
          <w:sz w:val="22"/>
          <w:szCs w:val="22"/>
        </w:rPr>
      </w:pPr>
    </w:p>
    <w:sectPr w:rsidR="000E4E5D" w:rsidRPr="006E6B55" w:rsidSect="00341A11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095D64" w16cid:durableId="1EAD1C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83EC8" w14:textId="77777777" w:rsidR="0099743D" w:rsidRDefault="0099743D" w:rsidP="007A67BB">
      <w:r>
        <w:separator/>
      </w:r>
    </w:p>
  </w:endnote>
  <w:endnote w:type="continuationSeparator" w:id="0">
    <w:p w14:paraId="55A24AF8" w14:textId="77777777" w:rsidR="0099743D" w:rsidRDefault="0099743D" w:rsidP="007A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46EC5" w14:textId="77777777" w:rsidR="0099743D" w:rsidRDefault="0099743D" w:rsidP="007A67BB">
      <w:r>
        <w:separator/>
      </w:r>
    </w:p>
  </w:footnote>
  <w:footnote w:type="continuationSeparator" w:id="0">
    <w:p w14:paraId="3BE55F1A" w14:textId="77777777" w:rsidR="0099743D" w:rsidRDefault="0099743D" w:rsidP="007A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55DA0" w14:textId="57B4E2CA" w:rsidR="0049765A" w:rsidRDefault="0049765A" w:rsidP="008A1F21">
    <w:pPr>
      <w:pStyle w:val="Zhlav"/>
      <w:ind w:right="4620"/>
      <w:jc w:val="right"/>
    </w:pPr>
    <w:r>
      <w:rPr>
        <w:rFonts w:ascii="Arial" w:hAnsi="Arial"/>
        <w:color w:val="808080"/>
        <w:sz w:val="22"/>
      </w:rPr>
      <w:tab/>
    </w:r>
    <w:r>
      <w:rPr>
        <w:rFonts w:ascii="Arial" w:hAnsi="Arial"/>
        <w:color w:val="808080"/>
        <w:sz w:val="22"/>
      </w:rPr>
      <w:tab/>
    </w:r>
    <w:r w:rsidRPr="008A1F21">
      <w:rPr>
        <w:rFonts w:ascii="Arial" w:hAnsi="Arial"/>
        <w:noProof/>
        <w:color w:val="808080"/>
        <w:sz w:val="22"/>
        <w:lang w:val="en-GB" w:eastAsia="en-GB"/>
      </w:rPr>
      <w:drawing>
        <wp:inline distT="0" distB="0" distL="0" distR="0" wp14:anchorId="62E005F5" wp14:editId="47517852">
          <wp:extent cx="1552575" cy="250190"/>
          <wp:effectExtent l="19050" t="0" r="9525" b="0"/>
          <wp:docPr id="10" name="Picture 1" descr="Motorcycle logo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torcycle logo 3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250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808080"/>
        <w:sz w:val="22"/>
      </w:rPr>
      <w:t xml:space="preserve">         </w:t>
    </w:r>
    <w:r>
      <w:t xml:space="preserve">                                           </w:t>
    </w:r>
  </w:p>
  <w:p w14:paraId="68F59A0A" w14:textId="77777777" w:rsidR="0049765A" w:rsidRDefault="0049765A">
    <w:pPr>
      <w:pStyle w:val="Zhlav"/>
    </w:pPr>
  </w:p>
  <w:p w14:paraId="31236672" w14:textId="77777777" w:rsidR="0049765A" w:rsidRDefault="004976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F92"/>
    <w:multiLevelType w:val="hybridMultilevel"/>
    <w:tmpl w:val="C856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53DF3"/>
    <w:multiLevelType w:val="hybridMultilevel"/>
    <w:tmpl w:val="B3F69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20CA7"/>
    <w:multiLevelType w:val="hybridMultilevel"/>
    <w:tmpl w:val="5F8E3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F6A38"/>
    <w:multiLevelType w:val="hybridMultilevel"/>
    <w:tmpl w:val="5F0CE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BD73CE"/>
    <w:multiLevelType w:val="multilevel"/>
    <w:tmpl w:val="B88EB9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F3EF6"/>
    <w:multiLevelType w:val="hybridMultilevel"/>
    <w:tmpl w:val="6EB2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A4B13"/>
    <w:multiLevelType w:val="hybridMultilevel"/>
    <w:tmpl w:val="B88EB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C53E0"/>
    <w:multiLevelType w:val="hybridMultilevel"/>
    <w:tmpl w:val="EA02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C29CD"/>
    <w:multiLevelType w:val="hybridMultilevel"/>
    <w:tmpl w:val="C26A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B1E43"/>
    <w:multiLevelType w:val="hybridMultilevel"/>
    <w:tmpl w:val="66E2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E1B10"/>
    <w:multiLevelType w:val="hybridMultilevel"/>
    <w:tmpl w:val="E794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A332E"/>
    <w:multiLevelType w:val="hybridMultilevel"/>
    <w:tmpl w:val="2E12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cs-CZ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71"/>
    <w:rsid w:val="00014579"/>
    <w:rsid w:val="000150B4"/>
    <w:rsid w:val="00021DAD"/>
    <w:rsid w:val="00022A57"/>
    <w:rsid w:val="00024CFB"/>
    <w:rsid w:val="00030AF2"/>
    <w:rsid w:val="00031ED5"/>
    <w:rsid w:val="0003556C"/>
    <w:rsid w:val="00035C7E"/>
    <w:rsid w:val="0003739B"/>
    <w:rsid w:val="00045325"/>
    <w:rsid w:val="00064755"/>
    <w:rsid w:val="00064AD7"/>
    <w:rsid w:val="00064DEF"/>
    <w:rsid w:val="00072B60"/>
    <w:rsid w:val="00080DC6"/>
    <w:rsid w:val="000825E0"/>
    <w:rsid w:val="0008275C"/>
    <w:rsid w:val="000866FD"/>
    <w:rsid w:val="00087ABC"/>
    <w:rsid w:val="00090E7D"/>
    <w:rsid w:val="00091201"/>
    <w:rsid w:val="000913D2"/>
    <w:rsid w:val="00093BF1"/>
    <w:rsid w:val="0009412B"/>
    <w:rsid w:val="000A2ED8"/>
    <w:rsid w:val="000A3706"/>
    <w:rsid w:val="000A6795"/>
    <w:rsid w:val="000A705D"/>
    <w:rsid w:val="000A74CB"/>
    <w:rsid w:val="000B0BFF"/>
    <w:rsid w:val="000B1996"/>
    <w:rsid w:val="000B23D5"/>
    <w:rsid w:val="000B610C"/>
    <w:rsid w:val="000E3556"/>
    <w:rsid w:val="000E3664"/>
    <w:rsid w:val="000E4E5D"/>
    <w:rsid w:val="000F078D"/>
    <w:rsid w:val="0010335B"/>
    <w:rsid w:val="00114F7C"/>
    <w:rsid w:val="00116C60"/>
    <w:rsid w:val="00121899"/>
    <w:rsid w:val="00125776"/>
    <w:rsid w:val="00145164"/>
    <w:rsid w:val="001459B0"/>
    <w:rsid w:val="00146C87"/>
    <w:rsid w:val="00154D72"/>
    <w:rsid w:val="00155A6A"/>
    <w:rsid w:val="001618A1"/>
    <w:rsid w:val="0017453B"/>
    <w:rsid w:val="001766CE"/>
    <w:rsid w:val="00176E09"/>
    <w:rsid w:val="00177F98"/>
    <w:rsid w:val="00181DD5"/>
    <w:rsid w:val="0018726E"/>
    <w:rsid w:val="0019786B"/>
    <w:rsid w:val="001A2E86"/>
    <w:rsid w:val="001A54B2"/>
    <w:rsid w:val="001A5874"/>
    <w:rsid w:val="001A5FB5"/>
    <w:rsid w:val="001C3D50"/>
    <w:rsid w:val="001C768F"/>
    <w:rsid w:val="001D0EE8"/>
    <w:rsid w:val="001E236B"/>
    <w:rsid w:val="001E2471"/>
    <w:rsid w:val="001E3FA0"/>
    <w:rsid w:val="001F745F"/>
    <w:rsid w:val="00204878"/>
    <w:rsid w:val="00214AEB"/>
    <w:rsid w:val="0021611F"/>
    <w:rsid w:val="00217650"/>
    <w:rsid w:val="002209A7"/>
    <w:rsid w:val="00223B0E"/>
    <w:rsid w:val="00226E1D"/>
    <w:rsid w:val="0023015A"/>
    <w:rsid w:val="00234EC1"/>
    <w:rsid w:val="00235441"/>
    <w:rsid w:val="002432EF"/>
    <w:rsid w:val="002460AA"/>
    <w:rsid w:val="00254759"/>
    <w:rsid w:val="002551DC"/>
    <w:rsid w:val="00255BF2"/>
    <w:rsid w:val="00256EEA"/>
    <w:rsid w:val="00257365"/>
    <w:rsid w:val="00263E51"/>
    <w:rsid w:val="0026421F"/>
    <w:rsid w:val="002663E0"/>
    <w:rsid w:val="002669E7"/>
    <w:rsid w:val="0027572D"/>
    <w:rsid w:val="00276301"/>
    <w:rsid w:val="00291B68"/>
    <w:rsid w:val="00294074"/>
    <w:rsid w:val="002979F7"/>
    <w:rsid w:val="002A0CBC"/>
    <w:rsid w:val="002A44C7"/>
    <w:rsid w:val="002A599E"/>
    <w:rsid w:val="002C0C30"/>
    <w:rsid w:val="002C697C"/>
    <w:rsid w:val="002D1AF7"/>
    <w:rsid w:val="002E04CE"/>
    <w:rsid w:val="002E6001"/>
    <w:rsid w:val="002F016B"/>
    <w:rsid w:val="00302000"/>
    <w:rsid w:val="00305D65"/>
    <w:rsid w:val="00307D67"/>
    <w:rsid w:val="0031357F"/>
    <w:rsid w:val="003152B7"/>
    <w:rsid w:val="00321BBF"/>
    <w:rsid w:val="0032580B"/>
    <w:rsid w:val="00330805"/>
    <w:rsid w:val="00334B5E"/>
    <w:rsid w:val="00341A11"/>
    <w:rsid w:val="003555CF"/>
    <w:rsid w:val="00361224"/>
    <w:rsid w:val="00371291"/>
    <w:rsid w:val="00371950"/>
    <w:rsid w:val="003772EE"/>
    <w:rsid w:val="003809ED"/>
    <w:rsid w:val="00385DEF"/>
    <w:rsid w:val="0038792F"/>
    <w:rsid w:val="00392BCF"/>
    <w:rsid w:val="00393D52"/>
    <w:rsid w:val="003969F0"/>
    <w:rsid w:val="003A6521"/>
    <w:rsid w:val="003B03A0"/>
    <w:rsid w:val="003B0A5E"/>
    <w:rsid w:val="003B2E75"/>
    <w:rsid w:val="003C2217"/>
    <w:rsid w:val="003C28D5"/>
    <w:rsid w:val="003C31C3"/>
    <w:rsid w:val="003C50D2"/>
    <w:rsid w:val="003D274B"/>
    <w:rsid w:val="003D4CD5"/>
    <w:rsid w:val="003E5B30"/>
    <w:rsid w:val="003F7C07"/>
    <w:rsid w:val="00412DBA"/>
    <w:rsid w:val="004134F8"/>
    <w:rsid w:val="00417A23"/>
    <w:rsid w:val="00422D40"/>
    <w:rsid w:val="00423263"/>
    <w:rsid w:val="00425F3F"/>
    <w:rsid w:val="00427077"/>
    <w:rsid w:val="004317DE"/>
    <w:rsid w:val="004352E2"/>
    <w:rsid w:val="00437791"/>
    <w:rsid w:val="00442BED"/>
    <w:rsid w:val="0044385E"/>
    <w:rsid w:val="004523F2"/>
    <w:rsid w:val="0045700A"/>
    <w:rsid w:val="004607DC"/>
    <w:rsid w:val="004615FC"/>
    <w:rsid w:val="0046565C"/>
    <w:rsid w:val="00467987"/>
    <w:rsid w:val="00472C53"/>
    <w:rsid w:val="0048376B"/>
    <w:rsid w:val="00486C77"/>
    <w:rsid w:val="0049147E"/>
    <w:rsid w:val="0049765A"/>
    <w:rsid w:val="004A1605"/>
    <w:rsid w:val="004A3425"/>
    <w:rsid w:val="004A4EA4"/>
    <w:rsid w:val="004B35D2"/>
    <w:rsid w:val="004B439E"/>
    <w:rsid w:val="004B505C"/>
    <w:rsid w:val="004B54DE"/>
    <w:rsid w:val="004C15B8"/>
    <w:rsid w:val="004C3134"/>
    <w:rsid w:val="004D5C3F"/>
    <w:rsid w:val="004D6A9D"/>
    <w:rsid w:val="004E30EF"/>
    <w:rsid w:val="004E35BF"/>
    <w:rsid w:val="004E42C2"/>
    <w:rsid w:val="004E7F27"/>
    <w:rsid w:val="00500F21"/>
    <w:rsid w:val="00507CE7"/>
    <w:rsid w:val="00510547"/>
    <w:rsid w:val="0051196C"/>
    <w:rsid w:val="0051418E"/>
    <w:rsid w:val="00521752"/>
    <w:rsid w:val="00525F1C"/>
    <w:rsid w:val="00534253"/>
    <w:rsid w:val="005375AA"/>
    <w:rsid w:val="00537D3C"/>
    <w:rsid w:val="005439E0"/>
    <w:rsid w:val="00544B53"/>
    <w:rsid w:val="005467D5"/>
    <w:rsid w:val="00550758"/>
    <w:rsid w:val="00552F92"/>
    <w:rsid w:val="0055764A"/>
    <w:rsid w:val="00564B1C"/>
    <w:rsid w:val="0057214A"/>
    <w:rsid w:val="005804FB"/>
    <w:rsid w:val="00580E08"/>
    <w:rsid w:val="005816F1"/>
    <w:rsid w:val="00584450"/>
    <w:rsid w:val="0058650E"/>
    <w:rsid w:val="00586836"/>
    <w:rsid w:val="00595BC5"/>
    <w:rsid w:val="00596C9C"/>
    <w:rsid w:val="005C2BF5"/>
    <w:rsid w:val="005D39CE"/>
    <w:rsid w:val="005D71CC"/>
    <w:rsid w:val="005E26FD"/>
    <w:rsid w:val="005F435C"/>
    <w:rsid w:val="00623E16"/>
    <w:rsid w:val="00625782"/>
    <w:rsid w:val="0063555C"/>
    <w:rsid w:val="00635CB6"/>
    <w:rsid w:val="006365F6"/>
    <w:rsid w:val="0064124A"/>
    <w:rsid w:val="006412CA"/>
    <w:rsid w:val="006417D9"/>
    <w:rsid w:val="006477E8"/>
    <w:rsid w:val="00664A09"/>
    <w:rsid w:val="00664DC1"/>
    <w:rsid w:val="00665285"/>
    <w:rsid w:val="006656E6"/>
    <w:rsid w:val="00667505"/>
    <w:rsid w:val="00672C7D"/>
    <w:rsid w:val="00673FBC"/>
    <w:rsid w:val="006773D6"/>
    <w:rsid w:val="00684D7C"/>
    <w:rsid w:val="006A1203"/>
    <w:rsid w:val="006B33BD"/>
    <w:rsid w:val="006B5B10"/>
    <w:rsid w:val="006B7C20"/>
    <w:rsid w:val="006C22D0"/>
    <w:rsid w:val="006C792D"/>
    <w:rsid w:val="006D02F4"/>
    <w:rsid w:val="006D1494"/>
    <w:rsid w:val="006D603C"/>
    <w:rsid w:val="006E6B55"/>
    <w:rsid w:val="006F7EFC"/>
    <w:rsid w:val="00702FF0"/>
    <w:rsid w:val="00704A91"/>
    <w:rsid w:val="00712046"/>
    <w:rsid w:val="007178D5"/>
    <w:rsid w:val="00723923"/>
    <w:rsid w:val="0072727F"/>
    <w:rsid w:val="00741E99"/>
    <w:rsid w:val="00742645"/>
    <w:rsid w:val="00764BB1"/>
    <w:rsid w:val="00767721"/>
    <w:rsid w:val="00774D6A"/>
    <w:rsid w:val="0078215C"/>
    <w:rsid w:val="00784EF9"/>
    <w:rsid w:val="007A24D4"/>
    <w:rsid w:val="007A5A47"/>
    <w:rsid w:val="007A67BB"/>
    <w:rsid w:val="007A7401"/>
    <w:rsid w:val="007B17C6"/>
    <w:rsid w:val="007B3B52"/>
    <w:rsid w:val="007B58BF"/>
    <w:rsid w:val="007C5F02"/>
    <w:rsid w:val="007D0807"/>
    <w:rsid w:val="007E3201"/>
    <w:rsid w:val="007E369A"/>
    <w:rsid w:val="007F1B4B"/>
    <w:rsid w:val="007F2643"/>
    <w:rsid w:val="007F4052"/>
    <w:rsid w:val="007F6E08"/>
    <w:rsid w:val="008058EE"/>
    <w:rsid w:val="008064E7"/>
    <w:rsid w:val="00814456"/>
    <w:rsid w:val="00817BDF"/>
    <w:rsid w:val="00823874"/>
    <w:rsid w:val="00823F7C"/>
    <w:rsid w:val="00825CB5"/>
    <w:rsid w:val="008722AA"/>
    <w:rsid w:val="00872A37"/>
    <w:rsid w:val="00872AE8"/>
    <w:rsid w:val="00882854"/>
    <w:rsid w:val="008834D0"/>
    <w:rsid w:val="00884F23"/>
    <w:rsid w:val="00887962"/>
    <w:rsid w:val="00893002"/>
    <w:rsid w:val="008930C2"/>
    <w:rsid w:val="00893513"/>
    <w:rsid w:val="008A1F21"/>
    <w:rsid w:val="008A29AD"/>
    <w:rsid w:val="008A76F8"/>
    <w:rsid w:val="008B177F"/>
    <w:rsid w:val="008C12C5"/>
    <w:rsid w:val="008C15EB"/>
    <w:rsid w:val="008C3FA0"/>
    <w:rsid w:val="008C40B8"/>
    <w:rsid w:val="008D1881"/>
    <w:rsid w:val="008D5F19"/>
    <w:rsid w:val="008E0B8F"/>
    <w:rsid w:val="008E0EC4"/>
    <w:rsid w:val="008E27FB"/>
    <w:rsid w:val="008E78D9"/>
    <w:rsid w:val="008F28E2"/>
    <w:rsid w:val="00913FCA"/>
    <w:rsid w:val="0092044B"/>
    <w:rsid w:val="00930C1B"/>
    <w:rsid w:val="009448BA"/>
    <w:rsid w:val="00946707"/>
    <w:rsid w:val="009475D6"/>
    <w:rsid w:val="009707B6"/>
    <w:rsid w:val="00972D0E"/>
    <w:rsid w:val="009742DD"/>
    <w:rsid w:val="00974E5F"/>
    <w:rsid w:val="00975E65"/>
    <w:rsid w:val="009761D0"/>
    <w:rsid w:val="009761D6"/>
    <w:rsid w:val="00986CB1"/>
    <w:rsid w:val="00995568"/>
    <w:rsid w:val="00995E1F"/>
    <w:rsid w:val="0099743D"/>
    <w:rsid w:val="009A0124"/>
    <w:rsid w:val="009A1FD2"/>
    <w:rsid w:val="009C3719"/>
    <w:rsid w:val="009C38AB"/>
    <w:rsid w:val="009C5B5D"/>
    <w:rsid w:val="009C6934"/>
    <w:rsid w:val="009D779D"/>
    <w:rsid w:val="009E268A"/>
    <w:rsid w:val="009E5D7C"/>
    <w:rsid w:val="009E7B13"/>
    <w:rsid w:val="009F1077"/>
    <w:rsid w:val="00A0220A"/>
    <w:rsid w:val="00A0594A"/>
    <w:rsid w:val="00A067A8"/>
    <w:rsid w:val="00A067B9"/>
    <w:rsid w:val="00A10256"/>
    <w:rsid w:val="00A10901"/>
    <w:rsid w:val="00A10D5B"/>
    <w:rsid w:val="00A112D3"/>
    <w:rsid w:val="00A1150A"/>
    <w:rsid w:val="00A20882"/>
    <w:rsid w:val="00A215A0"/>
    <w:rsid w:val="00A26664"/>
    <w:rsid w:val="00A37900"/>
    <w:rsid w:val="00A407AE"/>
    <w:rsid w:val="00A4205D"/>
    <w:rsid w:val="00A44E9E"/>
    <w:rsid w:val="00A62FCA"/>
    <w:rsid w:val="00A66126"/>
    <w:rsid w:val="00A810B8"/>
    <w:rsid w:val="00A819F9"/>
    <w:rsid w:val="00A84F4F"/>
    <w:rsid w:val="00A92902"/>
    <w:rsid w:val="00A930C5"/>
    <w:rsid w:val="00A97F52"/>
    <w:rsid w:val="00AA2776"/>
    <w:rsid w:val="00AA4CCC"/>
    <w:rsid w:val="00AB23FA"/>
    <w:rsid w:val="00AB3630"/>
    <w:rsid w:val="00AC45E2"/>
    <w:rsid w:val="00AD0F6B"/>
    <w:rsid w:val="00AD3A94"/>
    <w:rsid w:val="00AD4DA0"/>
    <w:rsid w:val="00AD54F8"/>
    <w:rsid w:val="00AD64AA"/>
    <w:rsid w:val="00AE001E"/>
    <w:rsid w:val="00AE107E"/>
    <w:rsid w:val="00AE334B"/>
    <w:rsid w:val="00AE423E"/>
    <w:rsid w:val="00AE6E9C"/>
    <w:rsid w:val="00B05A54"/>
    <w:rsid w:val="00B06754"/>
    <w:rsid w:val="00B10CDF"/>
    <w:rsid w:val="00B15D3C"/>
    <w:rsid w:val="00B228FB"/>
    <w:rsid w:val="00B22B81"/>
    <w:rsid w:val="00B26684"/>
    <w:rsid w:val="00B31EF3"/>
    <w:rsid w:val="00B43328"/>
    <w:rsid w:val="00B4541C"/>
    <w:rsid w:val="00B54BC1"/>
    <w:rsid w:val="00B55133"/>
    <w:rsid w:val="00B56BF6"/>
    <w:rsid w:val="00B6454D"/>
    <w:rsid w:val="00B65E0C"/>
    <w:rsid w:val="00B8651E"/>
    <w:rsid w:val="00B91A78"/>
    <w:rsid w:val="00B94FAC"/>
    <w:rsid w:val="00B97BAE"/>
    <w:rsid w:val="00BA499B"/>
    <w:rsid w:val="00BA50D6"/>
    <w:rsid w:val="00BB235B"/>
    <w:rsid w:val="00BB3AF9"/>
    <w:rsid w:val="00BB4D16"/>
    <w:rsid w:val="00BB6759"/>
    <w:rsid w:val="00BB74D7"/>
    <w:rsid w:val="00BD17F0"/>
    <w:rsid w:val="00BD5421"/>
    <w:rsid w:val="00BF1441"/>
    <w:rsid w:val="00BF5537"/>
    <w:rsid w:val="00C007AD"/>
    <w:rsid w:val="00C04D7B"/>
    <w:rsid w:val="00C04D80"/>
    <w:rsid w:val="00C1300C"/>
    <w:rsid w:val="00C16B3B"/>
    <w:rsid w:val="00C21162"/>
    <w:rsid w:val="00C31BF5"/>
    <w:rsid w:val="00C459D0"/>
    <w:rsid w:val="00C60E2D"/>
    <w:rsid w:val="00C7275C"/>
    <w:rsid w:val="00C73071"/>
    <w:rsid w:val="00C84D8C"/>
    <w:rsid w:val="00C87910"/>
    <w:rsid w:val="00C963DC"/>
    <w:rsid w:val="00CA14BF"/>
    <w:rsid w:val="00CA792B"/>
    <w:rsid w:val="00CF5EBF"/>
    <w:rsid w:val="00CF6FF4"/>
    <w:rsid w:val="00D00532"/>
    <w:rsid w:val="00D03973"/>
    <w:rsid w:val="00D04923"/>
    <w:rsid w:val="00D0698D"/>
    <w:rsid w:val="00D070EF"/>
    <w:rsid w:val="00D100E5"/>
    <w:rsid w:val="00D1056A"/>
    <w:rsid w:val="00D12573"/>
    <w:rsid w:val="00D15134"/>
    <w:rsid w:val="00D2037A"/>
    <w:rsid w:val="00D22DB6"/>
    <w:rsid w:val="00D25330"/>
    <w:rsid w:val="00D31CC0"/>
    <w:rsid w:val="00D33B5A"/>
    <w:rsid w:val="00D344E4"/>
    <w:rsid w:val="00D34997"/>
    <w:rsid w:val="00D37984"/>
    <w:rsid w:val="00D42772"/>
    <w:rsid w:val="00D43C13"/>
    <w:rsid w:val="00D44A1C"/>
    <w:rsid w:val="00D45E8E"/>
    <w:rsid w:val="00D61F09"/>
    <w:rsid w:val="00D70CDA"/>
    <w:rsid w:val="00D75053"/>
    <w:rsid w:val="00D75347"/>
    <w:rsid w:val="00D75BD3"/>
    <w:rsid w:val="00D809C6"/>
    <w:rsid w:val="00D84533"/>
    <w:rsid w:val="00D9246F"/>
    <w:rsid w:val="00D97C98"/>
    <w:rsid w:val="00DA57C4"/>
    <w:rsid w:val="00DB0E23"/>
    <w:rsid w:val="00DB3B6A"/>
    <w:rsid w:val="00DB456E"/>
    <w:rsid w:val="00DC42A1"/>
    <w:rsid w:val="00DD2142"/>
    <w:rsid w:val="00DD2D6C"/>
    <w:rsid w:val="00DD4433"/>
    <w:rsid w:val="00DE1198"/>
    <w:rsid w:val="00DE40C8"/>
    <w:rsid w:val="00DE5251"/>
    <w:rsid w:val="00DF18BE"/>
    <w:rsid w:val="00E01D1A"/>
    <w:rsid w:val="00E028AB"/>
    <w:rsid w:val="00E05462"/>
    <w:rsid w:val="00E12154"/>
    <w:rsid w:val="00E157F4"/>
    <w:rsid w:val="00E16824"/>
    <w:rsid w:val="00E20B7B"/>
    <w:rsid w:val="00E22E41"/>
    <w:rsid w:val="00E2346E"/>
    <w:rsid w:val="00E30006"/>
    <w:rsid w:val="00E415A3"/>
    <w:rsid w:val="00E45C0F"/>
    <w:rsid w:val="00E5008F"/>
    <w:rsid w:val="00E605B9"/>
    <w:rsid w:val="00E737E5"/>
    <w:rsid w:val="00E73AD4"/>
    <w:rsid w:val="00E74E3A"/>
    <w:rsid w:val="00E75581"/>
    <w:rsid w:val="00E7678B"/>
    <w:rsid w:val="00E858E4"/>
    <w:rsid w:val="00E859ED"/>
    <w:rsid w:val="00E87893"/>
    <w:rsid w:val="00E90C0D"/>
    <w:rsid w:val="00E920CC"/>
    <w:rsid w:val="00E937A9"/>
    <w:rsid w:val="00E94BEF"/>
    <w:rsid w:val="00E9563D"/>
    <w:rsid w:val="00EA2252"/>
    <w:rsid w:val="00EA3AE3"/>
    <w:rsid w:val="00EB3F4B"/>
    <w:rsid w:val="00EB467B"/>
    <w:rsid w:val="00EC14F5"/>
    <w:rsid w:val="00EC3458"/>
    <w:rsid w:val="00EC70E9"/>
    <w:rsid w:val="00ED2E96"/>
    <w:rsid w:val="00ED2FB6"/>
    <w:rsid w:val="00ED7CCA"/>
    <w:rsid w:val="00EE1520"/>
    <w:rsid w:val="00EE65E5"/>
    <w:rsid w:val="00EF1D8F"/>
    <w:rsid w:val="00EF5088"/>
    <w:rsid w:val="00EF6C70"/>
    <w:rsid w:val="00F0726D"/>
    <w:rsid w:val="00F07E63"/>
    <w:rsid w:val="00F10135"/>
    <w:rsid w:val="00F122A9"/>
    <w:rsid w:val="00F128E0"/>
    <w:rsid w:val="00F21916"/>
    <w:rsid w:val="00F220A9"/>
    <w:rsid w:val="00F2642C"/>
    <w:rsid w:val="00F34C6A"/>
    <w:rsid w:val="00F366D2"/>
    <w:rsid w:val="00F47FC5"/>
    <w:rsid w:val="00F500E1"/>
    <w:rsid w:val="00F577FD"/>
    <w:rsid w:val="00F66FB8"/>
    <w:rsid w:val="00F67940"/>
    <w:rsid w:val="00F80CB4"/>
    <w:rsid w:val="00F82515"/>
    <w:rsid w:val="00FB333B"/>
    <w:rsid w:val="00FB4DC1"/>
    <w:rsid w:val="00FB5DBE"/>
    <w:rsid w:val="00FC063D"/>
    <w:rsid w:val="00FC0883"/>
    <w:rsid w:val="00FD1BD3"/>
    <w:rsid w:val="00FD68A6"/>
    <w:rsid w:val="00FD7028"/>
    <w:rsid w:val="00FE5C34"/>
    <w:rsid w:val="00FE712F"/>
    <w:rsid w:val="00FF07DD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1AAE1A5"/>
  <w15:docId w15:val="{558066F1-934E-4E25-800D-9D7CE580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4E5D"/>
    <w:pPr>
      <w:ind w:left="720"/>
      <w:contextualSpacing/>
    </w:pPr>
  </w:style>
  <w:style w:type="paragraph" w:customStyle="1" w:styleId="SPECS">
    <w:name w:val="SPECS"/>
    <w:basedOn w:val="Normln"/>
    <w:uiPriority w:val="99"/>
    <w:rsid w:val="00F34C6A"/>
    <w:pPr>
      <w:tabs>
        <w:tab w:val="right" w:pos="4253"/>
      </w:tabs>
      <w:spacing w:line="340" w:lineRule="exact"/>
      <w:ind w:left="4537" w:right="567" w:hanging="3119"/>
    </w:pPr>
    <w:rPr>
      <w:rFonts w:ascii="Arial" w:eastAsia="MS Mincho" w:hAnsi="Arial" w:cs="Times New Roman"/>
      <w:sz w:val="22"/>
      <w:szCs w:val="20"/>
    </w:rPr>
  </w:style>
  <w:style w:type="paragraph" w:styleId="Prosttext">
    <w:name w:val="Plain Text"/>
    <w:basedOn w:val="Normln"/>
    <w:link w:val="ProsttextChar"/>
    <w:uiPriority w:val="99"/>
    <w:rsid w:val="00F34C6A"/>
    <w:rPr>
      <w:rFonts w:ascii="Courier" w:eastAsia="MS Mincho" w:hAnsi="Courier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rsid w:val="00F34C6A"/>
    <w:rPr>
      <w:rFonts w:ascii="Courier" w:eastAsia="MS Mincho" w:hAnsi="Courier" w:cs="Times New Roman"/>
    </w:rPr>
  </w:style>
  <w:style w:type="paragraph" w:styleId="Zhlav">
    <w:name w:val="header"/>
    <w:basedOn w:val="Normln"/>
    <w:link w:val="ZhlavChar"/>
    <w:uiPriority w:val="99"/>
    <w:unhideWhenUsed/>
    <w:rsid w:val="007A67BB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67BB"/>
  </w:style>
  <w:style w:type="paragraph" w:styleId="Zpat">
    <w:name w:val="footer"/>
    <w:basedOn w:val="Normln"/>
    <w:link w:val="ZpatChar"/>
    <w:uiPriority w:val="99"/>
    <w:unhideWhenUsed/>
    <w:rsid w:val="007A67BB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67BB"/>
  </w:style>
  <w:style w:type="paragraph" w:styleId="Textbubliny">
    <w:name w:val="Balloon Text"/>
    <w:basedOn w:val="Normln"/>
    <w:link w:val="TextbublinyChar"/>
    <w:uiPriority w:val="99"/>
    <w:semiHidden/>
    <w:unhideWhenUsed/>
    <w:rsid w:val="008A1F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F2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05A54"/>
  </w:style>
  <w:style w:type="character" w:styleId="Zdraznn">
    <w:name w:val="Emphasis"/>
    <w:basedOn w:val="Standardnpsmoodstavce"/>
    <w:uiPriority w:val="20"/>
    <w:qFormat/>
    <w:rsid w:val="00F21916"/>
    <w:rPr>
      <w:i/>
      <w:iCs/>
    </w:rPr>
  </w:style>
  <w:style w:type="paragraph" w:customStyle="1" w:styleId="SPEC-Titles">
    <w:name w:val="SPEC-Titles"/>
    <w:basedOn w:val="SPECS"/>
    <w:rsid w:val="008B177F"/>
    <w:pPr>
      <w:tabs>
        <w:tab w:val="clear" w:pos="4253"/>
        <w:tab w:val="right" w:pos="4395"/>
      </w:tabs>
      <w:spacing w:before="100" w:line="440" w:lineRule="exact"/>
      <w:ind w:left="1134" w:hanging="1"/>
    </w:pPr>
    <w:rPr>
      <w:b/>
    </w:rPr>
  </w:style>
  <w:style w:type="table" w:styleId="Mkatabulky">
    <w:name w:val="Table Grid"/>
    <w:basedOn w:val="Normlntabulka"/>
    <w:uiPriority w:val="59"/>
    <w:rsid w:val="008B177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c-tag">
    <w:name w:val="Spec-tag"/>
    <w:basedOn w:val="Normln"/>
    <w:autoRedefine/>
    <w:rsid w:val="008B177F"/>
    <w:pPr>
      <w:tabs>
        <w:tab w:val="left" w:pos="2520"/>
        <w:tab w:val="right" w:pos="4253"/>
      </w:tabs>
      <w:spacing w:before="160" w:line="360" w:lineRule="auto"/>
      <w:ind w:left="2736" w:right="567" w:hanging="2736"/>
    </w:pPr>
    <w:rPr>
      <w:rFonts w:ascii="Arial" w:eastAsia="MS Mincho" w:hAnsi="Arial" w:cs="Arial"/>
      <w:color w:val="FF0000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07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7077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707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27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1474</Words>
  <Characters>7979</Characters>
  <Application>Microsoft Office Word</Application>
  <DocSecurity>0</DocSecurity>
  <Lines>265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frogzworx</Company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M. Hearn</dc:creator>
  <cp:keywords/>
  <dc:description/>
  <cp:lastModifiedBy>Petr Hubacek</cp:lastModifiedBy>
  <cp:revision>16</cp:revision>
  <cp:lastPrinted>2012-05-11T09:54:00Z</cp:lastPrinted>
  <dcterms:created xsi:type="dcterms:W3CDTF">2018-05-18T12:21:00Z</dcterms:created>
  <dcterms:modified xsi:type="dcterms:W3CDTF">2018-05-23T06:21:00Z</dcterms:modified>
</cp:coreProperties>
</file>