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44A0F" w14:textId="4B98A284" w:rsidR="009E4EE5" w:rsidRPr="001B4135" w:rsidRDefault="009E4EE5" w:rsidP="009E4EE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/>
          <w:b/>
          <w:color w:val="000000" w:themeColor="text1"/>
          <w:sz w:val="28"/>
        </w:rPr>
        <w:t>HONDA CRF300 RALLY, MODELOVÝ ROK 2021</w:t>
      </w:r>
    </w:p>
    <w:p w14:paraId="089A1824" w14:textId="77777777" w:rsidR="009E4EE5" w:rsidRPr="00A5001D" w:rsidRDefault="009E4EE5" w:rsidP="009E4EE5">
      <w:pPr>
        <w:ind w:left="1440" w:firstLine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A9CC5C4" w14:textId="633BCD54" w:rsidR="009E4EE5" w:rsidRPr="00A5001D" w:rsidRDefault="009E4EE5" w:rsidP="009E4EE5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u w:val="single"/>
        </w:rPr>
        <w:t>Datum vydání</w:t>
      </w:r>
      <w:r>
        <w:rPr>
          <w:rFonts w:ascii="Arial" w:hAnsi="Arial"/>
          <w:color w:val="000000" w:themeColor="text1"/>
          <w:sz w:val="22"/>
        </w:rPr>
        <w:t>: 1. prosince 2020</w:t>
      </w:r>
    </w:p>
    <w:p w14:paraId="0B5BBBE2" w14:textId="77777777" w:rsidR="009E4EE5" w:rsidRPr="00A5001D" w:rsidRDefault="009E4EE5" w:rsidP="009E4EE5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5943921C" w14:textId="5466A0CD" w:rsidR="009E4EE5" w:rsidRPr="00A5001D" w:rsidRDefault="009E4EE5" w:rsidP="009E4EE5">
      <w:pPr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u w:val="single"/>
        </w:rPr>
        <w:t>Základní informace o modelu</w:t>
      </w:r>
      <w:r>
        <w:rPr>
          <w:rFonts w:ascii="Arial" w:hAnsi="Arial"/>
          <w:color w:val="000000" w:themeColor="text1"/>
          <w:sz w:val="22"/>
        </w:rPr>
        <w:t xml:space="preserve">: </w:t>
      </w:r>
      <w:r>
        <w:rPr>
          <w:rFonts w:ascii="Arial" w:hAnsi="Arial"/>
          <w:i/>
          <w:color w:val="000000" w:themeColor="text1"/>
          <w:sz w:val="22"/>
        </w:rPr>
        <w:t>Zvětšený zdvihový objem nejmenšího endura značky Honda, revidované sání, časování sací vačky a výfukový systém dodávají tomuto modelu vyšší maximální výkon a výrazně více točivého momentu v celém rozsahu otáček. Kratší převodové stupně jsou doplněny dlouhým 6. stupněm, zatímco pomocná kluzná spojka umožňuje jisté ovládání přenosu síly na zadní kolo. Ovladatelnost v jakémkoliv terénu byla vylepšena díky novému kyvnému rameni a rámu pružnějšímu směrem do stran, vyšší světlé výšce, delším zdvihům odpružení a nové pozici za řídítky. Objemnější palivová nádrž umožňuje delší dojezd; sedlo je nyní pružně upevněné a je umístěno níže, stupačky jsou opatřeny pryžovými vložkami. Řídítka jsou vybavena interními závažími, ukazatele směru jsou nyní pružně upevněné, a atraktivním doplňkem je snadno čitelný LCD přístrojový displej. Pohotovostní hmotnost se snížila na o 4 kg na 153 kg</w:t>
      </w:r>
      <w:r w:rsidR="00FE6186">
        <w:rPr>
          <w:rFonts w:ascii="Arial" w:hAnsi="Arial"/>
          <w:i/>
          <w:color w:val="000000" w:themeColor="text1"/>
          <w:sz w:val="22"/>
        </w:rPr>
        <w:t>, což znamená 13% zlepšení poměru výkonu oproti váze.</w:t>
      </w:r>
    </w:p>
    <w:p w14:paraId="1049212E" w14:textId="77777777" w:rsidR="009E4EE5" w:rsidRPr="00A5001D" w:rsidRDefault="009E4EE5" w:rsidP="009E4EE5">
      <w:pPr>
        <w:rPr>
          <w:rFonts w:ascii="Arial" w:hAnsi="Arial" w:cs="Arial"/>
          <w:i/>
          <w:color w:val="000000" w:themeColor="text1"/>
          <w:sz w:val="22"/>
          <w:szCs w:val="22"/>
          <w:lang w:eastAsia="ja-JP"/>
        </w:rPr>
      </w:pPr>
    </w:p>
    <w:p w14:paraId="608A8F7E" w14:textId="77777777" w:rsidR="009E4EE5" w:rsidRPr="00A5001D" w:rsidRDefault="009E4EE5" w:rsidP="009E4EE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Obsah: </w:t>
      </w:r>
    </w:p>
    <w:p w14:paraId="3EAFADF0" w14:textId="77777777" w:rsidR="009E4EE5" w:rsidRPr="00A5001D" w:rsidRDefault="009E4EE5" w:rsidP="009E4EE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1 Úvod </w:t>
      </w:r>
    </w:p>
    <w:p w14:paraId="74B0AFDE" w14:textId="77777777" w:rsidR="009E4EE5" w:rsidRPr="00A5001D" w:rsidRDefault="009E4EE5" w:rsidP="009E4EE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2 Informace o modelu</w:t>
      </w:r>
    </w:p>
    <w:p w14:paraId="3957D621" w14:textId="77777777" w:rsidR="009E4EE5" w:rsidRPr="00A5001D" w:rsidRDefault="009E4EE5" w:rsidP="009E4EE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3 Hlavní vlastnosti</w:t>
      </w:r>
    </w:p>
    <w:p w14:paraId="425CEC10" w14:textId="0382533C" w:rsidR="00E847A3" w:rsidRPr="00A5001D" w:rsidRDefault="009E4EE5" w:rsidP="009E4EE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4 Příslušenství</w:t>
      </w:r>
    </w:p>
    <w:p w14:paraId="79BE7AD7" w14:textId="7C4F266E" w:rsidR="009E4EE5" w:rsidRPr="00A5001D" w:rsidRDefault="00E847A3" w:rsidP="009E4EE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5 Technické parametry</w:t>
      </w:r>
    </w:p>
    <w:p w14:paraId="1B7B758E" w14:textId="77777777" w:rsidR="009E4EE5" w:rsidRPr="00A5001D" w:rsidRDefault="009E4EE5" w:rsidP="009E4EE5">
      <w:pPr>
        <w:rPr>
          <w:rFonts w:ascii="Arial" w:hAnsi="Arial" w:cs="Arial"/>
          <w:color w:val="000000" w:themeColor="text1"/>
          <w:sz w:val="22"/>
          <w:szCs w:val="22"/>
          <w:lang w:eastAsia="ja-JP"/>
        </w:rPr>
      </w:pPr>
    </w:p>
    <w:p w14:paraId="6A598E58" w14:textId="77777777" w:rsidR="009E4EE5" w:rsidRPr="00A5001D" w:rsidRDefault="009E4EE5" w:rsidP="009E4EE5">
      <w:pPr>
        <w:ind w:left="1440" w:firstLine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8B6A3EF" w14:textId="77777777" w:rsidR="009E4EE5" w:rsidRPr="00A5001D" w:rsidRDefault="009E4EE5" w:rsidP="009E4EE5">
      <w:pPr>
        <w:keepNext/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/>
          <w:b/>
          <w:color w:val="000000" w:themeColor="text1"/>
          <w:sz w:val="22"/>
          <w:u w:val="single"/>
        </w:rPr>
        <w:t xml:space="preserve">1. Úvod </w:t>
      </w:r>
    </w:p>
    <w:p w14:paraId="61BBB2C2" w14:textId="77777777" w:rsidR="009E4EE5" w:rsidRPr="00A5001D" w:rsidRDefault="009E4EE5" w:rsidP="009E4EE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1632C8B" w14:textId="36AE505D" w:rsidR="00F61E18" w:rsidRPr="0050313F" w:rsidRDefault="00F61E18" w:rsidP="0050313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Víceúčelový maloobjemový motocykl obstojí v různých situacích: díky nízké hmotnosti a malé šířce, jež jsou zárukou skvělé manévrovatelnosti, se dokáže snadno proplétat hustým městským provozem, zatímco jeho odpružení, výška a poloha sedla umožňují zábavnou a pohodlnou jízdu na asfaltu i po nezpevněných cestách. Jeho charakter tak jezdcům všech úrovní otevírá zcela nové příležitosti.</w:t>
      </w:r>
    </w:p>
    <w:p w14:paraId="44B0A7B6" w14:textId="77777777" w:rsidR="00F61E18" w:rsidRPr="0050313F" w:rsidRDefault="00F61E18" w:rsidP="0050313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 </w:t>
      </w:r>
    </w:p>
    <w:p w14:paraId="7C4F0028" w14:textId="3FC9D8B3" w:rsidR="00334379" w:rsidRPr="0050313F" w:rsidRDefault="00F61E18" w:rsidP="0050313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Vzhled stroje vychází přímo z dakarského závodního speciálu HRC CRF450 RALLY a model CRF250 RALLY, vycházející z civilní verze CRF250L, tak při svém představení v roce 2017 přinesl na trh opět něco nového. Nejenže podle vzhledu byl připraven zúčastnit se pouštní rychlostní zkoušky, ale zároveň nabídl skutečné dobrodružství všem jezdcům, kteří preferují lehký a snadno ovladatelný stroj. </w:t>
      </w:r>
    </w:p>
    <w:p w14:paraId="3D8B1C66" w14:textId="1CCD58F0" w:rsidR="00991797" w:rsidRPr="0050313F" w:rsidRDefault="00991797" w:rsidP="0050313F">
      <w:pPr>
        <w:rPr>
          <w:rFonts w:ascii="Arial" w:hAnsi="Arial" w:cs="Arial"/>
          <w:sz w:val="22"/>
          <w:szCs w:val="22"/>
        </w:rPr>
      </w:pPr>
    </w:p>
    <w:p w14:paraId="1891C750" w14:textId="4D0BF72B" w:rsidR="005E0B44" w:rsidRPr="0050313F" w:rsidRDefault="00991797" w:rsidP="0050313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Pro rok 2021 vedle modelu CRF300L* přichází také verze CRF300 RALLY. Lehčí, výkonnější a ještě lépe vybavená k objevování nových obzorů – kolem světa nebo kolem bloku: Honda CRF300 RALLY je připravena vydat se na cestu.</w:t>
      </w:r>
      <w:r>
        <w:rPr>
          <w:rFonts w:ascii="Arial" w:hAnsi="Arial"/>
          <w:color w:val="000000" w:themeColor="text1"/>
          <w:sz w:val="22"/>
        </w:rPr>
        <w:t xml:space="preserve"> </w:t>
      </w:r>
    </w:p>
    <w:p w14:paraId="2B980714" w14:textId="77777777" w:rsidR="005E0B44" w:rsidRPr="0050313F" w:rsidRDefault="005E0B44" w:rsidP="0050313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A2C37F9" w14:textId="7E110995" w:rsidR="00B21B33" w:rsidRPr="0050313F" w:rsidRDefault="005E0B44" w:rsidP="0050313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*Viz samostatná tisková zpráva týkající se CRF300L.</w:t>
      </w:r>
    </w:p>
    <w:p w14:paraId="334F3486" w14:textId="77777777" w:rsidR="005E0B44" w:rsidRPr="00A5001D" w:rsidRDefault="005E0B44" w:rsidP="005E0B44">
      <w:pPr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ja-JP"/>
        </w:rPr>
      </w:pPr>
    </w:p>
    <w:p w14:paraId="4D23C474" w14:textId="77777777" w:rsidR="009E4EE5" w:rsidRPr="00A5001D" w:rsidRDefault="009E4EE5" w:rsidP="009E4EE5">
      <w:pPr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ja-JP"/>
        </w:rPr>
      </w:pPr>
    </w:p>
    <w:p w14:paraId="70347C6A" w14:textId="407A8FC7" w:rsidR="009E4EE5" w:rsidRPr="00A5001D" w:rsidRDefault="009E4EE5" w:rsidP="009E4EE5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/>
          <w:b/>
          <w:color w:val="000000" w:themeColor="text1"/>
          <w:sz w:val="22"/>
          <w:u w:val="single"/>
        </w:rPr>
        <w:t xml:space="preserve">2. Informace o modelu </w:t>
      </w:r>
    </w:p>
    <w:p w14:paraId="5D00FBB8" w14:textId="6FA208E2" w:rsidR="009E4EE5" w:rsidRPr="00A5001D" w:rsidRDefault="009E4EE5" w:rsidP="009E4EE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63BBB97" w14:textId="0CAD1A6B" w:rsidR="009B6D54" w:rsidRPr="00A5001D" w:rsidRDefault="009B6D54" w:rsidP="009E4EE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Díky zdvihovému objemu 286 cm</w:t>
      </w:r>
      <w:r>
        <w:rPr>
          <w:rFonts w:ascii="Arial" w:hAnsi="Arial"/>
          <w:color w:val="000000" w:themeColor="text1"/>
          <w:sz w:val="22"/>
          <w:vertAlign w:val="superscript"/>
        </w:rPr>
        <w:t>3</w:t>
      </w:r>
      <w:r>
        <w:rPr>
          <w:rFonts w:ascii="Arial" w:hAnsi="Arial"/>
          <w:color w:val="000000" w:themeColor="text1"/>
          <w:sz w:val="22"/>
        </w:rPr>
        <w:t xml:space="preserve"> nyní nový motor modelu CRF300L dosahuje o 10 % vyššího výkonu (20,1 kW při 8 500 ot./min.) a o 18 % vyššího točivého momentu (26,6 Nm při 6 500 ot./min.). Došlo k úpravě časování sací vačky a sací i výfukový systém byly přepracovány s důrazem na výrazně větší točivý moment a výkon ve středních otáčkách. Převodové poměry 1. až 5. rychlostního stupně jsou kratší, což má za následek lepší dynamiku, zatímco převodový poměr 6. rychlostního stupně je delší pro uvolněnější jízdu </w:t>
      </w:r>
      <w:r>
        <w:rPr>
          <w:rFonts w:ascii="Arial" w:hAnsi="Arial"/>
          <w:color w:val="000000" w:themeColor="text1"/>
          <w:sz w:val="22"/>
        </w:rPr>
        <w:lastRenderedPageBreak/>
        <w:t>vyšší rychlostí. Pomocná kluzná spojka nyní zlepšuje přenos síly na zadní kolo při prudkém podřazování a ovládání spojkové páčky je o 20 % lehčí.</w:t>
      </w:r>
    </w:p>
    <w:p w14:paraId="796EC0F4" w14:textId="28ED4934" w:rsidR="009B6D54" w:rsidRPr="00A5001D" w:rsidRDefault="009B6D54" w:rsidP="009E4EE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21E0D68" w14:textId="6875925C" w:rsidR="009B6D54" w:rsidRPr="00A5001D" w:rsidRDefault="009B6D54" w:rsidP="009E4EE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Hlavní zásluhu na redukci hmotnosti o plné 4 kg mají především přepracovaný ocelový rám, hliníkové kyvné rameno a spodní bod upevnění vidlice. U všech těchto prvků byla navíc revidována tuhost s ohledem na zpětnou vazbu a pocit kontroly. Tomu byla přizpůsobena i geometrie řízení a vidlice se vyznačuje o 10 mm delším zdvihem.</w:t>
      </w:r>
    </w:p>
    <w:p w14:paraId="591F9C57" w14:textId="2CBD942B" w:rsidR="00582F81" w:rsidRPr="00A5001D" w:rsidRDefault="00582F81" w:rsidP="009E4EE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E9F1EF" w14:textId="51CB66D4" w:rsidR="00582F81" w:rsidRPr="00A5001D" w:rsidRDefault="00582F81" w:rsidP="009E4EE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Ostře řezaná kapotáž ukrývá větší 12,8litrovou palivovou nádrž, komfortní široké sedlo, výrazný asymetrický zdvojený LED světlomet a nový LCD přístrojový panel. Pozice jezdce byla upravena s důrazem na lehčí řízení, jež je důležité nejen při jízdě v terénu, ale i při manévrování v městském provozu.</w:t>
      </w:r>
    </w:p>
    <w:p w14:paraId="4E190F41" w14:textId="326B02F6" w:rsidR="009B6D54" w:rsidRPr="00A5001D" w:rsidRDefault="009B6D54" w:rsidP="009E4EE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E5D62BF" w14:textId="77777777" w:rsidR="009B6D54" w:rsidRPr="00A5001D" w:rsidRDefault="009B6D54" w:rsidP="009E4EE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9C5A128" w14:textId="77777777" w:rsidR="009E4EE5" w:rsidRPr="00A5001D" w:rsidRDefault="009E4EE5" w:rsidP="009E4EE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u w:val="single"/>
        </w:rPr>
        <w:t>3. Hlavní vlastnosti</w:t>
      </w:r>
    </w:p>
    <w:p w14:paraId="7DC430CD" w14:textId="77777777" w:rsidR="009E4EE5" w:rsidRPr="00A5001D" w:rsidRDefault="009E4EE5" w:rsidP="009E4EE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A912E4B" w14:textId="46DB2C37" w:rsidR="009E4EE5" w:rsidRPr="00A5001D" w:rsidRDefault="009E4EE5" w:rsidP="009E4EE5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/>
          <w:b/>
          <w:color w:val="000000" w:themeColor="text1"/>
          <w:sz w:val="22"/>
          <w:u w:val="single"/>
        </w:rPr>
        <w:t>3.1 Motor</w:t>
      </w:r>
    </w:p>
    <w:p w14:paraId="5EA9DCF8" w14:textId="77777777" w:rsidR="009E4EE5" w:rsidRPr="00A5001D" w:rsidRDefault="009E4EE5" w:rsidP="009E4EE5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66781349" w14:textId="0DCEDAF9" w:rsidR="00ED4B0E" w:rsidRPr="00A5001D" w:rsidRDefault="004C740D" w:rsidP="00ED4B0E">
      <w:pPr>
        <w:pStyle w:val="Odstavecseseznamem"/>
        <w:numPr>
          <w:ilvl w:val="0"/>
          <w:numId w:val="1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Motor se zvětšeným zdvihovým objemem 286 cm</w:t>
      </w:r>
      <w:r>
        <w:rPr>
          <w:rFonts w:ascii="Arial" w:hAnsi="Arial"/>
          <w:b/>
          <w:i/>
          <w:sz w:val="22"/>
          <w:vertAlign w:val="superscript"/>
        </w:rPr>
        <w:t>3</w:t>
      </w:r>
      <w:r>
        <w:rPr>
          <w:rFonts w:ascii="Arial" w:hAnsi="Arial"/>
          <w:b/>
          <w:i/>
          <w:sz w:val="22"/>
        </w:rPr>
        <w:t xml:space="preserve"> posílil o 1,9 kW a o 4 Nm</w:t>
      </w:r>
    </w:p>
    <w:p w14:paraId="2788D27B" w14:textId="776B8306" w:rsidR="00ED4B0E" w:rsidRPr="00A5001D" w:rsidRDefault="004C740D" w:rsidP="00ED4B0E">
      <w:pPr>
        <w:pStyle w:val="Odstavecseseznamem"/>
        <w:numPr>
          <w:ilvl w:val="0"/>
          <w:numId w:val="1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Revidované převodové poměry pro lepší akceleraci i uvolněnou jízdu</w:t>
      </w:r>
    </w:p>
    <w:p w14:paraId="46FF6EEE" w14:textId="0876A156" w:rsidR="00ED4B0E" w:rsidRPr="00A5001D" w:rsidRDefault="004C740D" w:rsidP="00ED4B0E">
      <w:pPr>
        <w:pStyle w:val="Odstavecseseznamem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i/>
          <w:sz w:val="22"/>
        </w:rPr>
        <w:t>Pomocná kluzná spojka s o 20 % lehčím ovládáním páčky</w:t>
      </w:r>
    </w:p>
    <w:p w14:paraId="504F8DC8" w14:textId="77777777" w:rsidR="00ED4B0E" w:rsidRPr="00A5001D" w:rsidRDefault="00ED4B0E" w:rsidP="00ED4B0E">
      <w:pPr>
        <w:rPr>
          <w:rFonts w:ascii="Arial" w:hAnsi="Arial" w:cs="Arial"/>
          <w:sz w:val="22"/>
          <w:szCs w:val="22"/>
        </w:rPr>
      </w:pPr>
    </w:p>
    <w:p w14:paraId="1BBE914A" w14:textId="5CADDD51" w:rsidR="00250B09" w:rsidRPr="008C0825" w:rsidRDefault="005E0B44" w:rsidP="00250B0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O 14 % většího zdvihového objemu jednoválcového kapalinou chlazeného DOHC motoru (z 250 cm</w:t>
      </w:r>
      <w:r>
        <w:rPr>
          <w:rFonts w:ascii="Arial" w:hAnsi="Arial"/>
          <w:color w:val="000000" w:themeColor="text1"/>
          <w:sz w:val="22"/>
          <w:vertAlign w:val="superscript"/>
        </w:rPr>
        <w:t>3</w:t>
      </w:r>
      <w:r>
        <w:rPr>
          <w:rFonts w:ascii="Arial" w:hAnsi="Arial"/>
          <w:color w:val="000000" w:themeColor="text1"/>
          <w:sz w:val="22"/>
        </w:rPr>
        <w:t xml:space="preserve"> na 286 cm</w:t>
      </w:r>
      <w:r>
        <w:rPr>
          <w:rFonts w:ascii="Arial" w:hAnsi="Arial"/>
          <w:color w:val="000000" w:themeColor="text1"/>
          <w:sz w:val="22"/>
          <w:vertAlign w:val="superscript"/>
        </w:rPr>
        <w:t>3</w:t>
      </w:r>
      <w:r>
        <w:rPr>
          <w:rFonts w:ascii="Arial" w:hAnsi="Arial"/>
          <w:color w:val="000000" w:themeColor="text1"/>
          <w:sz w:val="22"/>
        </w:rPr>
        <w:t>) se podařilo dosáhnout prodloužením zdvihu na 63 mm oproti původním 55 mm. Zachováno zůstalo vrtání 7</w:t>
      </w:r>
      <w:r w:rsidR="00FE6186">
        <w:rPr>
          <w:rFonts w:ascii="Arial" w:hAnsi="Arial"/>
          <w:color w:val="000000" w:themeColor="text1"/>
          <w:sz w:val="22"/>
        </w:rPr>
        <w:t>6</w:t>
      </w:r>
      <w:r>
        <w:rPr>
          <w:rFonts w:ascii="Arial" w:hAnsi="Arial"/>
          <w:color w:val="000000" w:themeColor="text1"/>
          <w:sz w:val="22"/>
        </w:rPr>
        <w:t xml:space="preserve"> mm i kompresní poměr 10,7:1. Maximálního výkonu 20,1 kW motor dosahuje při 8 500 </w:t>
      </w:r>
      <w:proofErr w:type="gramStart"/>
      <w:r>
        <w:rPr>
          <w:rFonts w:ascii="Arial" w:hAnsi="Arial"/>
          <w:color w:val="000000" w:themeColor="text1"/>
          <w:sz w:val="22"/>
        </w:rPr>
        <w:t>ot./</w:t>
      </w:r>
      <w:proofErr w:type="gramEnd"/>
      <w:r>
        <w:rPr>
          <w:rFonts w:ascii="Arial" w:hAnsi="Arial"/>
          <w:color w:val="000000" w:themeColor="text1"/>
          <w:sz w:val="22"/>
        </w:rPr>
        <w:t>min., točivý moment vrcholí hodnotou 26,6 Nm při 6 500 ot./min. (nárůst z 18,2 kW při 8 500 ot./min. a 22,6 Nm při 6 750 ot./min.). Vylepšení výkonu a točivého momentu motoru však nejlépe ilustrují křivky z dynamometru: nový motor je výrazně silnější v celém rozmezí nad 2000 ot./min.</w:t>
      </w:r>
    </w:p>
    <w:p w14:paraId="3B7D9CFF" w14:textId="78D88C69" w:rsidR="005E0B44" w:rsidRPr="00A5001D" w:rsidRDefault="005E0B44" w:rsidP="005E0B4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CFCBE33" w14:textId="08A15369" w:rsidR="005E0B44" w:rsidRPr="00A5001D" w:rsidRDefault="005E0B44" w:rsidP="005E0B4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Pro vyhlazení síly motoru a pro lepší rozjezd i akceleraci byly převodové poměry 1. až 5. rychlostního stupně zkráceny, zatímco u 6. rychlostního stupně je převodový poměr delší, což umožňuje příjemnější jízdu po hlavních silnicích. Využitím pomocné kluzné spojky se snížila síla potřebná k ovládání páčky o 20 % a zároveň se odbouralo „odskakování“ zadního kola při rychlém podřazování, což je prospěšné pro lepší kontrolu nad strojem na silnici i v terénu. Maximální rychlost pro jízdu na dálnici vzrostla ze 129 km/h na 135 km/h</w:t>
      </w:r>
      <w:r w:rsidR="00FE6186">
        <w:rPr>
          <w:rFonts w:ascii="Arial" w:hAnsi="Arial"/>
          <w:color w:val="000000" w:themeColor="text1"/>
          <w:sz w:val="22"/>
        </w:rPr>
        <w:t>.</w:t>
      </w:r>
    </w:p>
    <w:p w14:paraId="67198304" w14:textId="77777777" w:rsidR="005E0B44" w:rsidRPr="00A5001D" w:rsidRDefault="005E0B44" w:rsidP="005E0B4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8C41E26" w14:textId="30099C3E" w:rsidR="005E0B44" w:rsidRPr="00A5001D" w:rsidRDefault="005E0B44" w:rsidP="005E0B4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Revidovaný zdvih a časování sací vačky se zaměřily na posílení odezvy motoru v nízkých a středních otáčkách, které jsou při jízdě ve městě a v terénu využívány nejčastěji. Ke stejnému cíli přispěl</w:t>
      </w:r>
      <w:r w:rsidR="0024347D">
        <w:rPr>
          <w:rFonts w:ascii="Arial" w:hAnsi="Arial"/>
          <w:color w:val="000000" w:themeColor="text1"/>
          <w:sz w:val="22"/>
        </w:rPr>
        <w:t xml:space="preserve">i </w:t>
      </w:r>
      <w:r>
        <w:rPr>
          <w:rFonts w:ascii="Arial" w:hAnsi="Arial"/>
          <w:color w:val="000000" w:themeColor="text1"/>
          <w:sz w:val="22"/>
        </w:rPr>
        <w:t>také nový vzduchový filtr, výfukový svod, koncovka výfuku a časování zapalování. Účinnost spalování i ekologické parametry dále zlepšují iridiová svíčka spolu s přesným měřením množství paliva v systému vstřikování PGM-FI.</w:t>
      </w:r>
    </w:p>
    <w:p w14:paraId="76C56EA5" w14:textId="77777777" w:rsidR="005E0B44" w:rsidRPr="00A5001D" w:rsidRDefault="005E0B44" w:rsidP="005E0B4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 </w:t>
      </w:r>
    </w:p>
    <w:p w14:paraId="0F329DCA" w14:textId="026BC779" w:rsidR="005E0B44" w:rsidRPr="00A5001D" w:rsidRDefault="00250B09" w:rsidP="005E0B4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Konstrukce motoru využívá posunutý válec, který snižuje vnitřní ztráty třením, a píst vyrobený ze speciálního materiálu, jenž je opatřen molybdenovým povlakem. Olejové čerpadlo je vybaveno interním odlehčovacím zařízením, které brání zavzdušnění oleje. Klikový čep využívá půlené nalisované kovové ložisko, zatímco v klikovém ložisku je použito litinové pouzdro. K dalšímu snížení vibrací přispívá primární vyvažovací hřídel. </w:t>
      </w:r>
    </w:p>
    <w:p w14:paraId="23DC0CF3" w14:textId="77777777" w:rsidR="005E0B44" w:rsidRPr="00A5001D" w:rsidRDefault="005E0B44" w:rsidP="005E0B4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4F03711" w14:textId="6BD13883" w:rsidR="00F756BF" w:rsidRPr="00A5001D" w:rsidRDefault="005E0B44" w:rsidP="005E0B4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sz w:val="22"/>
        </w:rPr>
        <w:t>Chladicí soustava je tvořena 1</w:t>
      </w:r>
      <w:r w:rsidR="00FE6186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,7 kW chladičem umístěným na levé straně stroje, který je chráněn polypropylenovou mřížkou tvarovanou tak, aby zlepšovala proudění vzduchu.</w:t>
      </w:r>
      <w:r>
        <w:rPr>
          <w:rFonts w:ascii="Arial" w:hAnsi="Arial"/>
          <w:color w:val="000000" w:themeColor="text1"/>
          <w:sz w:val="22"/>
        </w:rPr>
        <w:t xml:space="preserve"> Chladicí ventilátor s tenkým vodicím kroužkem slouží k zajištění nízké teploty i při nízkých rychlostech - například při jízdě v hustém provozu či při jízdě v terénu.</w:t>
      </w:r>
    </w:p>
    <w:p w14:paraId="1DC7C9B2" w14:textId="149181EA" w:rsidR="009B6D54" w:rsidRPr="00A5001D" w:rsidRDefault="009B6D54" w:rsidP="005E0B4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31B617" w14:textId="46B6167A" w:rsidR="009B6D54" w:rsidRPr="00A5001D" w:rsidRDefault="009B6D54" w:rsidP="005E0B4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Motor modelu CRF300 RALLY splňuje emisní normu EURO5.</w:t>
      </w:r>
    </w:p>
    <w:p w14:paraId="099374E9" w14:textId="65FF79CA" w:rsidR="0022120E" w:rsidRPr="00A5001D" w:rsidRDefault="0022120E" w:rsidP="00F756B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lastRenderedPageBreak/>
        <w:t> </w:t>
      </w:r>
    </w:p>
    <w:p w14:paraId="7CB74E9E" w14:textId="611E8950" w:rsidR="004C740D" w:rsidRPr="00A5001D" w:rsidRDefault="004C740D" w:rsidP="004C740D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/>
          <w:b/>
          <w:color w:val="000000" w:themeColor="text1"/>
          <w:sz w:val="22"/>
          <w:u w:val="single"/>
        </w:rPr>
        <w:t>3.2 Podvozek</w:t>
      </w:r>
    </w:p>
    <w:p w14:paraId="7D6F2C13" w14:textId="77777777" w:rsidR="0022120E" w:rsidRPr="00A5001D" w:rsidRDefault="0022120E" w:rsidP="0022120E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 </w:t>
      </w:r>
    </w:p>
    <w:p w14:paraId="39803CAA" w14:textId="77777777" w:rsidR="00250B09" w:rsidRPr="00BD5B7C" w:rsidRDefault="00250B09" w:rsidP="00250B09">
      <w:pPr>
        <w:pStyle w:val="Odstavecseseznamem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i/>
          <w:sz w:val="22"/>
          <w:bdr w:val="none" w:sz="0" w:space="0" w:color="auto" w:frame="1"/>
        </w:rPr>
        <w:t>Lepší ovladatelnost a agilita na každém povrchu díky široké škále vylepšení</w:t>
      </w:r>
    </w:p>
    <w:p w14:paraId="1B5C1B2B" w14:textId="6F928F6E" w:rsidR="00695A56" w:rsidRPr="00A5001D" w:rsidRDefault="004C740D" w:rsidP="00695A56">
      <w:pPr>
        <w:pStyle w:val="Odstavecseseznamem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i/>
          <w:sz w:val="22"/>
          <w:bdr w:val="none" w:sz="0" w:space="0" w:color="auto" w:frame="1"/>
        </w:rPr>
        <w:t>Významná úspora hmotnosti díky novému rámu a kyvnému rameni</w:t>
      </w:r>
    </w:p>
    <w:p w14:paraId="0DDC3252" w14:textId="5A399C53" w:rsidR="004744BD" w:rsidRPr="00A5001D" w:rsidRDefault="00E5307F" w:rsidP="00695A56">
      <w:pPr>
        <w:pStyle w:val="Odstavecseseznamem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i/>
          <w:sz w:val="22"/>
          <w:bdr w:val="none" w:sz="0" w:space="0" w:color="auto" w:frame="1"/>
        </w:rPr>
        <w:t>Revidované vyvážení tuhosti pro lepší zpětnou vazbu a pocit kontroly nad strojem</w:t>
      </w:r>
    </w:p>
    <w:p w14:paraId="70BA9DC1" w14:textId="508E634E" w:rsidR="00690093" w:rsidRPr="00A5001D" w:rsidRDefault="00E5307F" w:rsidP="00690093">
      <w:pPr>
        <w:pStyle w:val="Odstavecseseznamem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i/>
          <w:sz w:val="22"/>
          <w:bdr w:val="none" w:sz="0" w:space="0" w:color="auto" w:frame="1"/>
        </w:rPr>
        <w:t>Přední i zadní odpružení s dlouhým zdvihem</w:t>
      </w:r>
    </w:p>
    <w:p w14:paraId="49055F56" w14:textId="77777777" w:rsidR="0022120E" w:rsidRPr="00A5001D" w:rsidRDefault="0022120E" w:rsidP="0022120E">
      <w:pPr>
        <w:rPr>
          <w:rFonts w:ascii="Arial" w:hAnsi="Arial" w:cs="Arial"/>
          <w:sz w:val="22"/>
          <w:szCs w:val="22"/>
        </w:rPr>
      </w:pPr>
    </w:p>
    <w:p w14:paraId="487AB10C" w14:textId="48122A5A" w:rsidR="005E0B44" w:rsidRPr="00A5001D" w:rsidRDefault="005E0B44" w:rsidP="005E0B4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Díky novému podvozku se hmotnost modelu CRF300 RALLY podařilo snížit o plné 4 kilogramy. Pohotovostní hmotnost tak nyní činí 153 kg. Rám tvořený ocelovou semi-dvojitou kolébkou je zcela nový a k celkovému úbytku hmotnosti přispívá plnými 2,15 kg. Pro lepší ovladatelnost a pro zajištění trakce obou kol byla vyladěna jeho pružnost, takže rám se nově vyznačuje o 25 % nižší boční tuhostí. </w:t>
      </w:r>
    </w:p>
    <w:p w14:paraId="25E6F1A0" w14:textId="77777777" w:rsidR="005E0B44" w:rsidRPr="00A5001D" w:rsidRDefault="005E0B44" w:rsidP="005E0B4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7D05FEB" w14:textId="77777777" w:rsidR="005E0B44" w:rsidRPr="00A5001D" w:rsidRDefault="005E0B44" w:rsidP="005E0B4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Toho se podařilo dosáhnout snížením šířky (-30 mm) hlavní svislé trubky, spodními trubkami s menším průměrem (25,4 mm oproti dosavadním 28,6 mm) a zúžením centrální výztužné trubky o 20 mm.</w:t>
      </w:r>
    </w:p>
    <w:p w14:paraId="7FFC7736" w14:textId="77777777" w:rsidR="005E0B44" w:rsidRPr="00A5001D" w:rsidRDefault="005E0B44" w:rsidP="005E0B4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3763F57" w14:textId="1919A340" w:rsidR="005E0B44" w:rsidRPr="00A5001D" w:rsidRDefault="005E0B44" w:rsidP="005E0B4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Vyvážený celek doplňuje jednodílné kyvné rameno z hliníkové slitiny, které je nejen o 550 g lehčí, ale vyznačuje se navíc o 23 % menší boční tuhostí</w:t>
      </w:r>
      <w:r w:rsidR="00FE6186">
        <w:rPr>
          <w:rFonts w:ascii="Arial" w:hAnsi="Arial"/>
          <w:color w:val="000000" w:themeColor="text1"/>
          <w:sz w:val="22"/>
        </w:rPr>
        <w:t xml:space="preserve">. </w:t>
      </w:r>
      <w:r>
        <w:rPr>
          <w:rFonts w:ascii="Arial" w:hAnsi="Arial"/>
          <w:color w:val="000000" w:themeColor="text1"/>
          <w:sz w:val="22"/>
        </w:rPr>
        <w:t>V prostoru za upevňovacím čepem je o 15 mm užší a jeho hladký průřez přispívá k dosažení rovnoměrného ohybu. Pro nastavení řetězu slouží prvek z extrudovaného hliníku. Ocelový spodní bod pro upevnění vidlice použitý u předchozí konstrukce byl nahrazen hliníkovým, čímž se ušetřilo 730 g v místě vysoko nad těžištěm stroje, a zároveň se tak zrychlila odezva řízení.</w:t>
      </w:r>
    </w:p>
    <w:p w14:paraId="3A68B5A9" w14:textId="77777777" w:rsidR="005E0B44" w:rsidRPr="00A5001D" w:rsidRDefault="005E0B44" w:rsidP="005E0B4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E0DF20E" w14:textId="1228F813" w:rsidR="005E0B44" w:rsidRPr="00A5001D" w:rsidRDefault="005E0B44" w:rsidP="005E0B4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Zdvih 43mm inverzní vidlice Showa se zvýšil o 10 mm na 260 mm, hmota pružin a nastavení tlumení byly upraveny s ohledem na přesnou kontrolu v širokém rozmezí terénů a rychlostí. Zadní odpružení Pro-Link nabízí zdvih 260 mm</w:t>
      </w:r>
      <w:r w:rsidR="00FE6186">
        <w:rPr>
          <w:rFonts w:ascii="Arial" w:hAnsi="Arial"/>
          <w:color w:val="000000" w:themeColor="text1"/>
          <w:sz w:val="22"/>
        </w:rPr>
        <w:t xml:space="preserve"> a</w:t>
      </w:r>
      <w:r>
        <w:rPr>
          <w:rFonts w:ascii="Arial" w:hAnsi="Arial"/>
          <w:color w:val="000000" w:themeColor="text1"/>
          <w:sz w:val="22"/>
        </w:rPr>
        <w:t xml:space="preserve"> tlumič </w:t>
      </w:r>
      <w:proofErr w:type="spellStart"/>
      <w:r>
        <w:rPr>
          <w:rFonts w:ascii="Arial" w:hAnsi="Arial"/>
          <w:color w:val="000000" w:themeColor="text1"/>
          <w:sz w:val="22"/>
        </w:rPr>
        <w:t>Showa</w:t>
      </w:r>
      <w:proofErr w:type="spellEnd"/>
      <w:r w:rsidR="00FE6186">
        <w:rPr>
          <w:rFonts w:ascii="Arial" w:hAnsi="Arial"/>
          <w:color w:val="000000" w:themeColor="text1"/>
          <w:sz w:val="22"/>
        </w:rPr>
        <w:t>.</w:t>
      </w:r>
    </w:p>
    <w:p w14:paraId="580BDEDF" w14:textId="77777777" w:rsidR="005E0B44" w:rsidRPr="00A5001D" w:rsidRDefault="005E0B44" w:rsidP="005E0B4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A71FE68" w14:textId="5C3061A2" w:rsidR="005E0B44" w:rsidRPr="00A5001D" w:rsidRDefault="005E0B44" w:rsidP="005E0B4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Světlá výška vzrostla z</w:t>
      </w:r>
      <w:r w:rsidR="00FE6186">
        <w:rPr>
          <w:rFonts w:ascii="Arial" w:hAnsi="Arial"/>
          <w:color w:val="000000" w:themeColor="text1"/>
          <w:sz w:val="22"/>
        </w:rPr>
        <w:t> </w:t>
      </w:r>
      <w:r>
        <w:rPr>
          <w:rFonts w:ascii="Arial" w:hAnsi="Arial"/>
          <w:color w:val="000000" w:themeColor="text1"/>
          <w:sz w:val="22"/>
        </w:rPr>
        <w:t>2</w:t>
      </w:r>
      <w:r w:rsidR="00FE6186">
        <w:rPr>
          <w:rFonts w:ascii="Arial" w:hAnsi="Arial"/>
          <w:color w:val="000000" w:themeColor="text1"/>
          <w:sz w:val="22"/>
        </w:rPr>
        <w:t xml:space="preserve">70 </w:t>
      </w:r>
      <w:r>
        <w:rPr>
          <w:rFonts w:ascii="Arial" w:hAnsi="Arial"/>
          <w:color w:val="000000" w:themeColor="text1"/>
          <w:sz w:val="22"/>
        </w:rPr>
        <w:t>na 275 mm</w:t>
      </w:r>
      <w:r w:rsidR="00FE6186">
        <w:rPr>
          <w:rFonts w:ascii="Arial" w:hAnsi="Arial"/>
          <w:color w:val="000000" w:themeColor="text1"/>
          <w:sz w:val="22"/>
        </w:rPr>
        <w:t xml:space="preserve">. </w:t>
      </w:r>
      <w:r>
        <w:rPr>
          <w:rFonts w:ascii="Arial" w:hAnsi="Arial"/>
          <w:color w:val="000000" w:themeColor="text1"/>
          <w:sz w:val="22"/>
        </w:rPr>
        <w:t xml:space="preserve">Sklon přední vidlice a závlek nově dosahují 27,5°/109 mm (oproti 27,6°/113 mm) a rozvor kol narostl o 10 mm na 1455 mm. </w:t>
      </w:r>
    </w:p>
    <w:p w14:paraId="6239BD1D" w14:textId="77777777" w:rsidR="005E0B44" w:rsidRPr="00A5001D" w:rsidRDefault="005E0B44" w:rsidP="005E0B4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C18D980" w14:textId="38FA300E" w:rsidR="005E0B44" w:rsidRPr="00A5001D" w:rsidRDefault="005E0B44" w:rsidP="005E0B4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Přední kolo je opatřeno jedním </w:t>
      </w:r>
      <w:r w:rsidRPr="00031B1C">
        <w:rPr>
          <w:rFonts w:ascii="Arial" w:hAnsi="Arial"/>
          <w:color w:val="000000" w:themeColor="text1"/>
          <w:sz w:val="22"/>
        </w:rPr>
        <w:t>296mm</w:t>
      </w:r>
      <w:r>
        <w:rPr>
          <w:rFonts w:ascii="Arial" w:hAnsi="Arial"/>
          <w:color w:val="000000" w:themeColor="text1"/>
          <w:sz w:val="22"/>
        </w:rPr>
        <w:t xml:space="preserve"> brzdovým kotoučem spojeným s dvoupístovým třmenem, na zadním kole se nachází 220mm kotouč s jednopístovým třmenem; stejně jako u závodních modelů CRF má zadní hlavní brzdový válec novou lehkou integrovanou konstrukci. Kotouče mají vlnovitý okraj, který byl rovněž převzat přímo z CRF250R / CRF450R, a vyznačují se výjimečnou samočisticí schopností i v nepříznivých podmínkách. 2kanálový systém ABS je součástí standardní výbavy.</w:t>
      </w:r>
    </w:p>
    <w:p w14:paraId="405CE6C8" w14:textId="77777777" w:rsidR="005E0B44" w:rsidRPr="00A5001D" w:rsidRDefault="005E0B44" w:rsidP="005E0B4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 </w:t>
      </w:r>
    </w:p>
    <w:p w14:paraId="3FA2F615" w14:textId="02D68B37" w:rsidR="004C740D" w:rsidRPr="00A5001D" w:rsidRDefault="005E0B44" w:rsidP="005E0B4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K dalšímu snížení hmotnosti přispívají lehké hliníkové ráfky; pro rok 2021 byl alumitový povrch vyleštěn do snadno udržovatelné lesklé podoby. Terénní pneumatiky ve stylu enduro (vpředu 80/100-21 51P, vzadu 120/80-18 62P) zajišťují trakci v různých jízdních situacích. </w:t>
      </w:r>
    </w:p>
    <w:p w14:paraId="1E992A71" w14:textId="77777777" w:rsidR="004C740D" w:rsidRPr="00A5001D" w:rsidRDefault="004C740D" w:rsidP="005E0B4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7518BBA" w14:textId="69C751C7" w:rsidR="00FD7A26" w:rsidRPr="00A5001D" w:rsidRDefault="005E0B44" w:rsidP="005E0B44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21palcové přední kolo a 18palcové zadní kolo zvyšují stabilitu v těžším terénu a v případě potřeby umožňují obutí speciálních terénních pneumatik. Použitím obráběné zadní rozety a šroubů o rozměru M8 (namísto M10) a duté osy zadního kola pomohlo ušetřit 240 g, respektive 160 g.</w:t>
      </w:r>
    </w:p>
    <w:p w14:paraId="2B30A4F6" w14:textId="77777777" w:rsidR="00D256C1" w:rsidRPr="00A5001D" w:rsidRDefault="00D256C1" w:rsidP="00D256C1">
      <w:pPr>
        <w:rPr>
          <w:rFonts w:ascii="Arial" w:eastAsia="Times New Roman" w:hAnsi="Arial" w:cs="Arial"/>
          <w:sz w:val="22"/>
          <w:szCs w:val="22"/>
        </w:rPr>
      </w:pPr>
    </w:p>
    <w:p w14:paraId="0928FDBC" w14:textId="042063AB" w:rsidR="00D256C1" w:rsidRPr="00A5001D" w:rsidRDefault="00D256C1" w:rsidP="00D256C1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/>
          <w:b/>
          <w:color w:val="000000" w:themeColor="text1"/>
          <w:sz w:val="22"/>
          <w:u w:val="single"/>
        </w:rPr>
        <w:t>3.3 Vzhled a výbava</w:t>
      </w:r>
    </w:p>
    <w:p w14:paraId="04353B1A" w14:textId="77777777" w:rsidR="00D256C1" w:rsidRPr="00A5001D" w:rsidRDefault="00D256C1" w:rsidP="00D256C1">
      <w:pPr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ja-JP"/>
        </w:rPr>
      </w:pPr>
    </w:p>
    <w:p w14:paraId="23CFE6D0" w14:textId="3394A092" w:rsidR="00741219" w:rsidRPr="00A5001D" w:rsidRDefault="00E5307F" w:rsidP="00741219">
      <w:pPr>
        <w:pStyle w:val="Odstavecseseznamem"/>
        <w:numPr>
          <w:ilvl w:val="0"/>
          <w:numId w:val="14"/>
        </w:numPr>
        <w:rPr>
          <w:rFonts w:ascii="Arial" w:eastAsia="Times New Roman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bdr w:val="none" w:sz="0" w:space="0" w:color="auto" w:frame="1"/>
        </w:rPr>
        <w:t>Lehčí a štíhlejší kapotáž ukrývá větší 12,8litrovou palivovou nádrž</w:t>
      </w:r>
    </w:p>
    <w:p w14:paraId="79D66D69" w14:textId="4249956F" w:rsidR="00741219" w:rsidRPr="00A5001D" w:rsidRDefault="00A5001D" w:rsidP="00741219">
      <w:pPr>
        <w:pStyle w:val="Odstavecseseznamem"/>
        <w:numPr>
          <w:ilvl w:val="0"/>
          <w:numId w:val="14"/>
        </w:numPr>
        <w:rPr>
          <w:rFonts w:ascii="Arial" w:eastAsia="Times New Roman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bdr w:val="none" w:sz="0" w:space="0" w:color="auto" w:frame="1"/>
        </w:rPr>
        <w:t xml:space="preserve">Širší sedlo pro lepší komfort, nyní upevněné na pryžových úchytech a o </w:t>
      </w:r>
      <w:r w:rsidR="00FE6186">
        <w:rPr>
          <w:rFonts w:ascii="Arial" w:hAnsi="Arial"/>
          <w:b/>
          <w:i/>
          <w:sz w:val="22"/>
          <w:bdr w:val="none" w:sz="0" w:space="0" w:color="auto" w:frame="1"/>
        </w:rPr>
        <w:t>10</w:t>
      </w:r>
      <w:r>
        <w:rPr>
          <w:rFonts w:ascii="Arial" w:hAnsi="Arial"/>
          <w:b/>
          <w:i/>
          <w:sz w:val="22"/>
          <w:bdr w:val="none" w:sz="0" w:space="0" w:color="auto" w:frame="1"/>
        </w:rPr>
        <w:t xml:space="preserve"> mm níže</w:t>
      </w:r>
    </w:p>
    <w:p w14:paraId="4CA3201F" w14:textId="5567092D" w:rsidR="00E5307F" w:rsidRPr="00A5001D" w:rsidRDefault="00E5307F" w:rsidP="00E5307F">
      <w:pPr>
        <w:pStyle w:val="Odstavecseseznamem"/>
        <w:numPr>
          <w:ilvl w:val="0"/>
          <w:numId w:val="14"/>
        </w:numPr>
        <w:rPr>
          <w:rFonts w:ascii="Arial" w:eastAsia="Times New Roman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bdr w:val="none" w:sz="0" w:space="0" w:color="auto" w:frame="1"/>
        </w:rPr>
        <w:lastRenderedPageBreak/>
        <w:t>Lépe čitelný pozitivní LCD displej</w:t>
      </w:r>
    </w:p>
    <w:p w14:paraId="01869D42" w14:textId="77777777" w:rsidR="00741219" w:rsidRPr="00A5001D" w:rsidRDefault="00741219" w:rsidP="0074121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</w:rPr>
        <w:t> </w:t>
      </w:r>
    </w:p>
    <w:p w14:paraId="479535E9" w14:textId="3ED354AE" w:rsidR="00A5001D" w:rsidRPr="00A5001D" w:rsidRDefault="00A5001D" w:rsidP="00A5001D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Honda CRF300 RALLY je určena pro dlouhé cesty a její vzhled tomu odpovídá. Vychází z dílů použitých u modelu CRF450 RALLY. „Plovoucí“ štít, horní i spodní kapotáž a boční panely účinně chrání jezdce před povětrnostními vlivy. Dodatečnou ochranu poskytují kryty rukojetí, jež chrání nejen ruce, ale i brzdovou a spojkovou páku. Spodek stroje je opatřen ochranným krytem a řadicí páčka má sklopnou koncovou část.</w:t>
      </w:r>
    </w:p>
    <w:p w14:paraId="42420316" w14:textId="77777777" w:rsidR="00A5001D" w:rsidRPr="00A5001D" w:rsidRDefault="00A5001D" w:rsidP="00A5001D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 </w:t>
      </w:r>
    </w:p>
    <w:p w14:paraId="7AF22FF0" w14:textId="44681405" w:rsidR="00A5001D" w:rsidRPr="008C0825" w:rsidRDefault="00A5001D" w:rsidP="00A5001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sz w:val="22"/>
        </w:rPr>
        <w:t xml:space="preserve">Od středu k zádi se modernizovaný stroj vyznačuje ostrými motokrosovými proporcemi; </w:t>
      </w:r>
      <w:r>
        <w:rPr>
          <w:rFonts w:ascii="Arial" w:hAnsi="Arial"/>
          <w:color w:val="000000" w:themeColor="text1"/>
          <w:sz w:val="22"/>
        </w:rPr>
        <w:t xml:space="preserve">držák pro upevnění registrační značky je mnohem menší (úspora 300 g), </w:t>
      </w:r>
      <w:r w:rsidR="00FE6186">
        <w:rPr>
          <w:rFonts w:ascii="Arial" w:hAnsi="Arial"/>
          <w:color w:val="000000" w:themeColor="text1"/>
          <w:sz w:val="22"/>
        </w:rPr>
        <w:t xml:space="preserve">další </w:t>
      </w:r>
      <w:proofErr w:type="gramStart"/>
      <w:r w:rsidR="00FE6186">
        <w:rPr>
          <w:rFonts w:ascii="Arial" w:hAnsi="Arial"/>
          <w:color w:val="000000" w:themeColor="text1"/>
          <w:sz w:val="22"/>
        </w:rPr>
        <w:t>váhu  se</w:t>
      </w:r>
      <w:proofErr w:type="gramEnd"/>
      <w:r w:rsidR="00FE6186">
        <w:rPr>
          <w:rFonts w:ascii="Arial" w:hAnsi="Arial"/>
          <w:color w:val="000000" w:themeColor="text1"/>
          <w:sz w:val="22"/>
        </w:rPr>
        <w:t xml:space="preserve"> </w:t>
      </w:r>
      <w:r>
        <w:rPr>
          <w:rFonts w:ascii="Arial" w:hAnsi="Arial"/>
          <w:color w:val="000000" w:themeColor="text1"/>
          <w:sz w:val="22"/>
        </w:rPr>
        <w:t xml:space="preserve">podařilo ušetřit díky agresivnímu tvaru předního blatníku. Objem palivové nádrže vzrostl o 2,7 litru na 12,8 litru; s ohledem na spotřebu 3,1 l/100 km (v režimu WMTC) tak dojezd stroje činí přes 410 km. </w:t>
      </w:r>
    </w:p>
    <w:p w14:paraId="6AB51B67" w14:textId="77777777" w:rsidR="00A5001D" w:rsidRDefault="00A5001D" w:rsidP="00A5001D">
      <w:pPr>
        <w:rPr>
          <w:rFonts w:ascii="Arial" w:hAnsi="Arial" w:cs="Arial"/>
          <w:sz w:val="22"/>
          <w:szCs w:val="22"/>
        </w:rPr>
      </w:pPr>
    </w:p>
    <w:p w14:paraId="797D3BDB" w14:textId="1A03AF21" w:rsidR="00A5001D" w:rsidRPr="00A5001D" w:rsidRDefault="00A5001D" w:rsidP="00A5001D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Sedlo je pro lepší komfort upevněno pomocí pryžových úchytů a také stupačky jsou opatřeny pryžovými vložkami. Sedlo je umístěno ve výšce 8</w:t>
      </w:r>
      <w:r w:rsidR="00FE6186">
        <w:rPr>
          <w:rFonts w:ascii="Arial" w:hAnsi="Arial"/>
          <w:sz w:val="22"/>
        </w:rPr>
        <w:t>55</w:t>
      </w:r>
      <w:r>
        <w:rPr>
          <w:rFonts w:ascii="Arial" w:hAnsi="Arial"/>
          <w:sz w:val="22"/>
        </w:rPr>
        <w:t xml:space="preserve"> mm, což je o </w:t>
      </w:r>
      <w:r w:rsidR="00FE6186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mm více než u CRF300L a o </w:t>
      </w:r>
      <w:r w:rsidR="00FE6186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 xml:space="preserve"> mm méně než u předchozího modelu. Podobně jako jeho sourozenec má vpředu zúžený profil, část pro sezení je však o 20 mm širší a poskytuje tak lepší komfort při delších jízdách.</w:t>
      </w:r>
    </w:p>
    <w:p w14:paraId="162983DC" w14:textId="03115880" w:rsidR="005E0B44" w:rsidRPr="00A5001D" w:rsidRDefault="00A5001D" w:rsidP="005E0B44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  </w:t>
      </w:r>
    </w:p>
    <w:p w14:paraId="0AF119E7" w14:textId="19B4FC9B" w:rsidR="005E0B44" w:rsidRPr="00A5001D" w:rsidRDefault="005E0B44" w:rsidP="005E0B4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Pro snazší ovladatelnost došlo k mírnému pozměnění pozice jezdce: řídítka byla mírně posunuta směrem vzad, zatímco stupačky se nacházejí níže a více vzadu, čímž jezdci usnadňují řazení v těžkých offroadových botách. Řídítka modelu CRF300 RALLY jsou opatřena interními závažími pro snížení vibrací. Také boční stojan byl upraven, jeho (nyní) sklopná opěrná část má o 10 % větší plochu.</w:t>
      </w:r>
    </w:p>
    <w:p w14:paraId="5E7B7155" w14:textId="77777777" w:rsidR="005E0B44" w:rsidRPr="00A5001D" w:rsidRDefault="005E0B44" w:rsidP="005E0B4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49AE6C6" w14:textId="6E2FD7CC" w:rsidR="0022120E" w:rsidRPr="00A5001D" w:rsidRDefault="005E0B44" w:rsidP="005E0B44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Přepracovaný o 70 g lehčí LCD displej zobrazuje jezdci černé číslice na jasném bílém pozadí, čímž je zaručena jejich dobrá čitelnost. Číslice ukazatele rychlosti jsou navíc o 6 mm větší (23 mm). Zobrazované údaje zahrnují informaci o zařazeném rychlostním stupni, dojezd na palivo v nádrži a spotřebu, průměrnou rychlost, stopky a otáčkoměr.</w:t>
      </w:r>
      <w:r>
        <w:t xml:space="preserve"> </w:t>
      </w:r>
      <w:r>
        <w:rPr>
          <w:rFonts w:ascii="Arial" w:hAnsi="Arial"/>
          <w:sz w:val="22"/>
        </w:rPr>
        <w:t>Kompaktní asymetrický duální světlomet je opatřen LED diodami, kterým sekunduje zadní světlo</w:t>
      </w:r>
      <w:r w:rsidR="00F03AE0">
        <w:rPr>
          <w:rFonts w:ascii="Arial" w:hAnsi="Arial"/>
          <w:sz w:val="22"/>
        </w:rPr>
        <w:t xml:space="preserve"> s žárovkou</w:t>
      </w:r>
      <w:r>
        <w:rPr>
          <w:rFonts w:ascii="Arial" w:hAnsi="Arial"/>
          <w:sz w:val="22"/>
        </w:rPr>
        <w:t>. Také pružně upevněné ukazatele směru jsou tvořeny LED diodami.</w:t>
      </w:r>
    </w:p>
    <w:p w14:paraId="082EB397" w14:textId="77777777" w:rsidR="00D256C1" w:rsidRPr="00A5001D" w:rsidRDefault="00D256C1" w:rsidP="00D256C1">
      <w:pPr>
        <w:rPr>
          <w:rFonts w:ascii="Arial" w:eastAsia="Times New Roman" w:hAnsi="Arial" w:cs="Arial"/>
          <w:sz w:val="22"/>
          <w:szCs w:val="22"/>
        </w:rPr>
      </w:pPr>
    </w:p>
    <w:p w14:paraId="24813428" w14:textId="77777777" w:rsidR="00F42990" w:rsidRPr="00A5001D" w:rsidRDefault="00F42990" w:rsidP="00D256C1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7F6AC09" w14:textId="72F7B900" w:rsidR="00D256C1" w:rsidRPr="00A5001D" w:rsidRDefault="00D256C1" w:rsidP="00D256C1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/>
          <w:b/>
          <w:color w:val="000000" w:themeColor="text1"/>
          <w:sz w:val="22"/>
          <w:u w:val="single"/>
        </w:rPr>
        <w:t>4. Příslušenství</w:t>
      </w:r>
    </w:p>
    <w:p w14:paraId="02AC52F1" w14:textId="77777777" w:rsidR="00D256C1" w:rsidRPr="00A5001D" w:rsidRDefault="00D256C1" w:rsidP="00D256C1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7AE85A6" w14:textId="43850375" w:rsidR="00DC0E4E" w:rsidRPr="00A5001D" w:rsidRDefault="005E0B44" w:rsidP="00D256C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Příslušenství vytvořené na míru pro model CRF300 RALLY zahrnuje 38litrový vrchní kufr, zadní nosič a úchyty.</w:t>
      </w:r>
    </w:p>
    <w:p w14:paraId="23738E9D" w14:textId="77777777" w:rsidR="00707B25" w:rsidRPr="00A5001D" w:rsidRDefault="00707B25" w:rsidP="009E4EE5">
      <w:pPr>
        <w:pStyle w:val="Prosttext"/>
        <w:rPr>
          <w:rFonts w:ascii="Arial" w:hAnsi="Arial" w:cs="Arial"/>
          <w:color w:val="000000" w:themeColor="text1"/>
          <w:sz w:val="22"/>
          <w:szCs w:val="22"/>
        </w:rPr>
      </w:pPr>
    </w:p>
    <w:p w14:paraId="2A737065" w14:textId="15A15F5B" w:rsidR="009E4EE5" w:rsidRPr="00A5001D" w:rsidRDefault="00D256C1" w:rsidP="009E4EE5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/>
          <w:b/>
          <w:color w:val="000000" w:themeColor="text1"/>
          <w:sz w:val="22"/>
          <w:u w:val="single"/>
        </w:rPr>
        <w:t xml:space="preserve">5. Technické parametry </w:t>
      </w:r>
    </w:p>
    <w:p w14:paraId="29ABA9C3" w14:textId="77777777" w:rsidR="009E4EE5" w:rsidRPr="00A5001D" w:rsidRDefault="009E4EE5" w:rsidP="009E4EE5">
      <w:pPr>
        <w:pStyle w:val="Prosttext"/>
        <w:rPr>
          <w:rFonts w:ascii="Arial" w:hAnsi="Arial" w:cs="Arial"/>
          <w:color w:val="000000" w:themeColor="text1"/>
          <w:sz w:val="22"/>
          <w:szCs w:val="22"/>
        </w:rPr>
      </w:pPr>
    </w:p>
    <w:p w14:paraId="51836FC7" w14:textId="77777777" w:rsidR="00935063" w:rsidRPr="003E3F81" w:rsidRDefault="00935063" w:rsidP="00935063">
      <w:pPr>
        <w:spacing w:line="293" w:lineRule="atLeast"/>
        <w:textAlignment w:val="baseline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W w:w="830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</w:tblBorders>
        <w:shd w:val="clear" w:color="auto" w:fill="DDDDD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7"/>
        <w:gridCol w:w="4223"/>
      </w:tblGrid>
      <w:tr w:rsidR="00935063" w:rsidRPr="00475E93" w14:paraId="27600683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A640607" w14:textId="77777777" w:rsidR="00935063" w:rsidRPr="0077631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bdr w:val="none" w:sz="0" w:space="0" w:color="auto" w:frame="1"/>
              </w:rPr>
              <w:t>MOTOR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A480121" w14:textId="77777777" w:rsidR="00935063" w:rsidRPr="00616A0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 </w:t>
            </w:r>
          </w:p>
        </w:tc>
      </w:tr>
      <w:tr w:rsidR="00935063" w:rsidRPr="00475E93" w14:paraId="6B282ADF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hideMark/>
          </w:tcPr>
          <w:p w14:paraId="29E699EC" w14:textId="77777777" w:rsidR="00935063" w:rsidRPr="0077631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Typ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</w:tcPr>
          <w:p w14:paraId="0EABAD68" w14:textId="4615D98C" w:rsidR="00935063" w:rsidRPr="00616A08" w:rsidRDefault="00935063" w:rsidP="00EF50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Kapalinou chlazený jednoválec DOHC</w:t>
            </w:r>
          </w:p>
        </w:tc>
      </w:tr>
      <w:tr w:rsidR="00935063" w:rsidRPr="00475E93" w14:paraId="186A5E28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hideMark/>
          </w:tcPr>
          <w:p w14:paraId="7F01A0C6" w14:textId="77777777" w:rsidR="00935063" w:rsidRPr="0077631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Zdvihový objem (cm³)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</w:tcPr>
          <w:p w14:paraId="7C81BE31" w14:textId="3B4A5152" w:rsidR="00935063" w:rsidRPr="00616A0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286 cm3</w:t>
            </w:r>
          </w:p>
        </w:tc>
      </w:tr>
      <w:tr w:rsidR="00935063" w:rsidRPr="00475E93" w14:paraId="6563E3EA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</w:tcPr>
          <w:p w14:paraId="43AADDDA" w14:textId="77777777" w:rsidR="00935063" w:rsidRPr="00776318" w:rsidRDefault="00935063" w:rsidP="00EF50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Počet ventilů na válec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</w:tcPr>
          <w:p w14:paraId="0D0DCC50" w14:textId="77777777" w:rsidR="00935063" w:rsidRPr="00616A08" w:rsidRDefault="00935063" w:rsidP="00EF5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935063" w:rsidRPr="00475E93" w14:paraId="5BABC98F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hideMark/>
          </w:tcPr>
          <w:p w14:paraId="442B7374" w14:textId="77777777" w:rsidR="00935063" w:rsidRPr="0077631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Vrtání </w:t>
            </w:r>
            <w:r>
              <w:rPr>
                <w:rFonts w:ascii="Arial" w:hAnsi="Arial"/>
                <w:sz w:val="22"/>
              </w:rPr>
              <w:sym w:font="Symbol" w:char="F0B4"/>
            </w:r>
            <w:r>
              <w:rPr>
                <w:rFonts w:ascii="Arial" w:hAnsi="Arial"/>
                <w:sz w:val="22"/>
              </w:rPr>
              <w:t xml:space="preserve"> zdvih (mm):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</w:tcPr>
          <w:p w14:paraId="51F9151D" w14:textId="184ED94E" w:rsidR="00935063" w:rsidRPr="00616A0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76 mm x 63 mm</w:t>
            </w:r>
          </w:p>
        </w:tc>
      </w:tr>
      <w:tr w:rsidR="00935063" w:rsidRPr="00475E93" w14:paraId="65BE51E9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hideMark/>
          </w:tcPr>
          <w:p w14:paraId="68604C7D" w14:textId="77777777" w:rsidR="00935063" w:rsidRPr="0077631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Kompresní poměr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</w:tcPr>
          <w:p w14:paraId="51633392" w14:textId="77777777" w:rsidR="00935063" w:rsidRPr="00616A0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10,7:1</w:t>
            </w:r>
          </w:p>
        </w:tc>
      </w:tr>
      <w:tr w:rsidR="00935063" w:rsidRPr="00475E93" w14:paraId="109A5864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1594ABC" w14:textId="77777777" w:rsidR="00935063" w:rsidRPr="0077631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Maximální výkon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6994E822" w14:textId="5B2680CF" w:rsidR="00935063" w:rsidRPr="00616A08" w:rsidRDefault="00616A08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20,1 kW / 8 500 ot./min.</w:t>
            </w:r>
          </w:p>
        </w:tc>
      </w:tr>
      <w:tr w:rsidR="00935063" w:rsidRPr="00475E93" w14:paraId="1A2BE846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C3DA75C" w14:textId="77777777" w:rsidR="00935063" w:rsidRPr="0077631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Max. točivý moment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344A1C49" w14:textId="5413EED0" w:rsidR="00935063" w:rsidRPr="00616A0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26,6 </w:t>
            </w:r>
            <w:proofErr w:type="spellStart"/>
            <w:r>
              <w:rPr>
                <w:rFonts w:ascii="Arial" w:hAnsi="Arial"/>
                <w:sz w:val="22"/>
              </w:rPr>
              <w:t>Nm</w:t>
            </w:r>
            <w:proofErr w:type="spellEnd"/>
            <w:r>
              <w:rPr>
                <w:rFonts w:ascii="Arial" w:hAnsi="Arial"/>
                <w:sz w:val="22"/>
              </w:rPr>
              <w:t xml:space="preserve"> / 6</w:t>
            </w:r>
            <w:r w:rsidR="00F03AE0">
              <w:rPr>
                <w:rFonts w:ascii="Arial" w:hAnsi="Arial"/>
                <w:sz w:val="22"/>
              </w:rPr>
              <w:t xml:space="preserve"> 50</w:t>
            </w:r>
            <w:r>
              <w:rPr>
                <w:rFonts w:ascii="Arial" w:hAnsi="Arial"/>
                <w:sz w:val="22"/>
              </w:rPr>
              <w:t xml:space="preserve">0 </w:t>
            </w:r>
            <w:proofErr w:type="spellStart"/>
            <w:proofErr w:type="gramStart"/>
            <w:r>
              <w:rPr>
                <w:rFonts w:ascii="Arial" w:hAnsi="Arial"/>
                <w:sz w:val="22"/>
              </w:rPr>
              <w:t>ot</w:t>
            </w:r>
            <w:proofErr w:type="spellEnd"/>
            <w:r>
              <w:rPr>
                <w:rFonts w:ascii="Arial" w:hAnsi="Arial"/>
                <w:sz w:val="22"/>
              </w:rPr>
              <w:t>./</w:t>
            </w:r>
            <w:proofErr w:type="gramEnd"/>
            <w:r>
              <w:rPr>
                <w:rFonts w:ascii="Arial" w:hAnsi="Arial"/>
                <w:sz w:val="22"/>
              </w:rPr>
              <w:t>min.</w:t>
            </w:r>
          </w:p>
        </w:tc>
      </w:tr>
      <w:tr w:rsidR="00935063" w:rsidRPr="00475E93" w14:paraId="234A0547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17A9169" w14:textId="77777777" w:rsidR="00935063" w:rsidRPr="0077631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lastRenderedPageBreak/>
              <w:t>Olejová náplň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762923A9" w14:textId="77777777" w:rsidR="00935063" w:rsidRPr="00616A0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1,8 l</w:t>
            </w:r>
          </w:p>
        </w:tc>
      </w:tr>
      <w:tr w:rsidR="00935063" w:rsidRPr="00475E93" w14:paraId="5CD7BA31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9B94A6F" w14:textId="77777777" w:rsidR="00935063" w:rsidRPr="0077631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bdr w:val="none" w:sz="0" w:space="0" w:color="auto" w:frame="1"/>
              </w:rPr>
              <w:t>PALIVOVÝ SYSTÉM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046975C5" w14:textId="77777777" w:rsidR="00935063" w:rsidRPr="00616A0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935063" w:rsidRPr="00475E93" w14:paraId="11661639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B0EC968" w14:textId="77777777" w:rsidR="00935063" w:rsidRPr="0077631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Karburace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6151924A" w14:textId="5B379261" w:rsidR="00935063" w:rsidRPr="00616A08" w:rsidRDefault="00616A08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Elektronické vstřikování paliva PGM-FI</w:t>
            </w:r>
          </w:p>
        </w:tc>
      </w:tr>
      <w:tr w:rsidR="00935063" w:rsidRPr="00475E93" w14:paraId="65EDA3A0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46F4D6B" w14:textId="77777777" w:rsidR="00935063" w:rsidRPr="0077631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Objem palivové nádrže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0CF9CB01" w14:textId="374D86AE" w:rsidR="00935063" w:rsidRPr="00616A0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12,8 l</w:t>
            </w:r>
          </w:p>
        </w:tc>
      </w:tr>
      <w:tr w:rsidR="00935063" w:rsidRPr="00475E93" w14:paraId="5B5B4CFF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8AB2F27" w14:textId="77777777" w:rsidR="00935063" w:rsidRPr="0077631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Spotřeba paliva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0A3CD8F1" w14:textId="54AAEF6A" w:rsidR="00935063" w:rsidRPr="00616A0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3,1 l/100 km</w:t>
            </w:r>
          </w:p>
        </w:tc>
      </w:tr>
      <w:tr w:rsidR="00935063" w:rsidRPr="00475E93" w14:paraId="2394BB7C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8A5BC5C" w14:textId="77777777" w:rsidR="00935063" w:rsidRPr="0077631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bdr w:val="none" w:sz="0" w:space="0" w:color="auto" w:frame="1"/>
              </w:rPr>
              <w:t>ELEKTRICKÁ SOUSTAVA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6937FA93" w14:textId="77777777" w:rsidR="00935063" w:rsidRPr="00616A0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935063" w:rsidRPr="00475E93" w14:paraId="611B7A4A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0B520E8" w14:textId="77777777" w:rsidR="00935063" w:rsidRPr="0077631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Kapacita baterie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2FBC2D1D" w14:textId="77777777" w:rsidR="00935063" w:rsidRPr="00616A08" w:rsidRDefault="00935063" w:rsidP="00EF50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12 V - 7 AH</w:t>
            </w:r>
          </w:p>
        </w:tc>
      </w:tr>
      <w:tr w:rsidR="00935063" w:rsidRPr="00475E93" w14:paraId="5672D19B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1A7C7D0" w14:textId="77777777" w:rsidR="00935063" w:rsidRPr="0077631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bdr w:val="none" w:sz="0" w:space="0" w:color="auto" w:frame="1"/>
              </w:rPr>
              <w:t>HNACÍ ÚSTROJÍ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0CA9501B" w14:textId="77777777" w:rsidR="00935063" w:rsidRPr="00616A0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935063" w:rsidRPr="00475E93" w14:paraId="63C5064F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DE01130" w14:textId="77777777" w:rsidR="00935063" w:rsidRPr="0077631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Typ spojky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680004CC" w14:textId="3030E3F2" w:rsidR="00935063" w:rsidRPr="00616A08" w:rsidRDefault="00616A08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Mokrá lamelová, pomocná kluzná spojka</w:t>
            </w:r>
          </w:p>
        </w:tc>
      </w:tr>
      <w:tr w:rsidR="00935063" w:rsidRPr="00475E93" w14:paraId="29E4DB2A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88FFCBD" w14:textId="77777777" w:rsidR="00935063" w:rsidRPr="0077631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Typ převodovky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66DF91AF" w14:textId="77777777" w:rsidR="00935063" w:rsidRPr="00616A0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6stupňová</w:t>
            </w:r>
          </w:p>
        </w:tc>
      </w:tr>
      <w:tr w:rsidR="00935063" w:rsidRPr="00475E93" w14:paraId="06C1A610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BB8A603" w14:textId="77777777" w:rsidR="00935063" w:rsidRPr="0077631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Stálý převod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05C58D12" w14:textId="77777777" w:rsidR="00935063" w:rsidRPr="00616A0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Řetěz</w:t>
            </w:r>
          </w:p>
        </w:tc>
      </w:tr>
      <w:tr w:rsidR="00935063" w:rsidRPr="00475E93" w14:paraId="3281E9BD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E0C61F8" w14:textId="77777777" w:rsidR="00935063" w:rsidRPr="0077631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bdr w:val="none" w:sz="0" w:space="0" w:color="auto" w:frame="1"/>
              </w:rPr>
              <w:t>RÁM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4C173CBD" w14:textId="77777777" w:rsidR="00935063" w:rsidRPr="00616A0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935063" w:rsidRPr="00475E93" w14:paraId="24A15E28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CF0D1A6" w14:textId="77777777" w:rsidR="00935063" w:rsidRPr="0077631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Typ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7DA7ACE9" w14:textId="42DF047F" w:rsidR="00935063" w:rsidRPr="00616A08" w:rsidRDefault="00616A08" w:rsidP="00EF506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Ocelová semi-dvojitá kolébka</w:t>
            </w:r>
          </w:p>
        </w:tc>
      </w:tr>
      <w:tr w:rsidR="00935063" w:rsidRPr="00475E93" w14:paraId="063AD836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DA5F394" w14:textId="77777777" w:rsidR="00935063" w:rsidRPr="0077631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bdr w:val="none" w:sz="0" w:space="0" w:color="auto" w:frame="1"/>
              </w:rPr>
              <w:t>PODVOZEK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427E66CF" w14:textId="77777777" w:rsidR="00935063" w:rsidRPr="00616A0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935063" w:rsidRPr="00475E93" w14:paraId="40E2946D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A854E43" w14:textId="77777777" w:rsidR="00935063" w:rsidRPr="0077631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Rozměry (DxŠxV)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07180E20" w14:textId="456D56C1" w:rsidR="00935063" w:rsidRPr="00616A08" w:rsidRDefault="00616A08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2 230 x 920 x 1 415 mm</w:t>
            </w:r>
          </w:p>
        </w:tc>
      </w:tr>
      <w:tr w:rsidR="00935063" w:rsidRPr="00475E93" w14:paraId="1DD5A349" w14:textId="77777777" w:rsidTr="00EF5069">
        <w:trPr>
          <w:trHeight w:val="267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F64F948" w14:textId="77777777" w:rsidR="00935063" w:rsidRPr="0077631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Rozvor kol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6FBC1745" w14:textId="77777777" w:rsidR="00935063" w:rsidRPr="00616A0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1 455 mm</w:t>
            </w:r>
          </w:p>
        </w:tc>
      </w:tr>
      <w:tr w:rsidR="00935063" w:rsidRPr="00475E93" w14:paraId="64266049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7E5ECAE" w14:textId="77777777" w:rsidR="00935063" w:rsidRPr="0077631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Záklon rejdového čepu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3AB59BCA" w14:textId="0363DF1F" w:rsidR="00935063" w:rsidRPr="00616A0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27,5°</w:t>
            </w:r>
          </w:p>
        </w:tc>
      </w:tr>
      <w:tr w:rsidR="00935063" w:rsidRPr="00475E93" w14:paraId="7092A4FF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F48AA6F" w14:textId="77777777" w:rsidR="00935063" w:rsidRPr="0077631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Závlek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11BF3CF8" w14:textId="1CE58C44" w:rsidR="00935063" w:rsidRPr="00616A0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109 mm</w:t>
            </w:r>
          </w:p>
        </w:tc>
      </w:tr>
      <w:tr w:rsidR="00935063" w:rsidRPr="00475E93" w14:paraId="6FAE5EF3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4D0BF9A" w14:textId="77777777" w:rsidR="00935063" w:rsidRPr="0077631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Výška sedla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17533F41" w14:textId="5F1D7E08" w:rsidR="00935063" w:rsidRPr="00616A0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8</w:t>
            </w:r>
            <w:r w:rsidR="00F03AE0">
              <w:rPr>
                <w:rFonts w:ascii="Arial" w:hAnsi="Arial"/>
                <w:sz w:val="22"/>
              </w:rPr>
              <w:t>85</w:t>
            </w:r>
            <w:r>
              <w:rPr>
                <w:rFonts w:ascii="Arial" w:hAnsi="Arial"/>
                <w:sz w:val="22"/>
              </w:rPr>
              <w:t xml:space="preserve"> mm</w:t>
            </w:r>
          </w:p>
        </w:tc>
      </w:tr>
      <w:tr w:rsidR="00935063" w:rsidRPr="00475E93" w14:paraId="77782551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F7D9547" w14:textId="77777777" w:rsidR="00935063" w:rsidRPr="0077631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Světlá výška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5FD48827" w14:textId="0E9945C2" w:rsidR="00935063" w:rsidRPr="00616A0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275 mm</w:t>
            </w:r>
          </w:p>
        </w:tc>
      </w:tr>
      <w:tr w:rsidR="00935063" w:rsidRPr="00475E93" w14:paraId="79837C20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73C9CDE" w14:textId="77777777" w:rsidR="00935063" w:rsidRPr="0077631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Pohotovostní hmotnost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4B5AE802" w14:textId="4579C519" w:rsidR="00935063" w:rsidRPr="00616A0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153 kg</w:t>
            </w:r>
          </w:p>
        </w:tc>
      </w:tr>
      <w:tr w:rsidR="00935063" w:rsidRPr="00475E93" w14:paraId="269A4101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43DCAF1" w14:textId="77777777" w:rsidR="00935063" w:rsidRPr="0077631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Poloměr otáčení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119F4802" w14:textId="7CD4C890" w:rsidR="00935063" w:rsidRPr="00616A0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2,</w:t>
            </w:r>
            <w:r w:rsidR="00F03AE0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 m</w:t>
            </w:r>
          </w:p>
        </w:tc>
      </w:tr>
      <w:tr w:rsidR="00935063" w:rsidRPr="00475E93" w14:paraId="5D2057BB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6BC99C2" w14:textId="77777777" w:rsidR="00935063" w:rsidRPr="0077631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bdr w:val="none" w:sz="0" w:space="0" w:color="auto" w:frame="1"/>
              </w:rPr>
              <w:t>ZAVĚŠENÍ KOL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0C636B84" w14:textId="77777777" w:rsidR="00935063" w:rsidRPr="00616A08" w:rsidRDefault="00935063" w:rsidP="00EF5069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2413FB" w:rsidRPr="00475E93" w14:paraId="2863A873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CD2844A" w14:textId="77777777" w:rsidR="002413FB" w:rsidRPr="00776318" w:rsidRDefault="002413FB" w:rsidP="002413FB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Typ vpředu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7329DF2D" w14:textId="6C6868AF" w:rsidR="002413FB" w:rsidRPr="00616A08" w:rsidRDefault="002413FB" w:rsidP="002413F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43mm inverzní teleskopická vidlice</w:t>
            </w:r>
          </w:p>
        </w:tc>
      </w:tr>
      <w:tr w:rsidR="002413FB" w:rsidRPr="00475E93" w14:paraId="61B0376D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2421B39" w14:textId="77777777" w:rsidR="002413FB" w:rsidRPr="00776318" w:rsidRDefault="002413FB" w:rsidP="002413FB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Typ vzadu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0D1B0C36" w14:textId="77777777" w:rsidR="002413FB" w:rsidRPr="00616A08" w:rsidRDefault="002413FB" w:rsidP="002413F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Prolink</w:t>
            </w:r>
          </w:p>
        </w:tc>
      </w:tr>
      <w:tr w:rsidR="002413FB" w:rsidRPr="00475E93" w14:paraId="04ED0B47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04B3933" w14:textId="77777777" w:rsidR="002413FB" w:rsidRPr="00776318" w:rsidRDefault="002413FB" w:rsidP="002413FB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bdr w:val="none" w:sz="0" w:space="0" w:color="auto" w:frame="1"/>
              </w:rPr>
              <w:t>KOLA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20DE22E2" w14:textId="77777777" w:rsidR="002413FB" w:rsidRPr="00616A08" w:rsidRDefault="002413FB" w:rsidP="002413FB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2413FB" w:rsidRPr="00475E93" w14:paraId="14EDFB44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14D647BC" w14:textId="59979CAD" w:rsidR="002413FB" w:rsidRPr="00776318" w:rsidRDefault="002413FB" w:rsidP="002413FB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Přední kolo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7B8ABFD3" w14:textId="18720B0A" w:rsidR="002413FB" w:rsidRPr="00616A08" w:rsidRDefault="002413FB" w:rsidP="002413F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Hliníková s drátěným výpletem</w:t>
            </w:r>
          </w:p>
        </w:tc>
      </w:tr>
      <w:tr w:rsidR="002413FB" w:rsidRPr="00475E93" w14:paraId="47D234ED" w14:textId="77777777" w:rsidTr="00EF5069">
        <w:trPr>
          <w:trHeight w:val="268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8CD0BB1" w14:textId="1181C2F9" w:rsidR="002413FB" w:rsidRPr="00776318" w:rsidRDefault="002413FB" w:rsidP="002413FB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Zadní kolo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3D462A51" w14:textId="5737F2FF" w:rsidR="002413FB" w:rsidRPr="00616A08" w:rsidRDefault="002413FB" w:rsidP="002413F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Hliníková s drátěným výpletem</w:t>
            </w:r>
          </w:p>
        </w:tc>
      </w:tr>
      <w:tr w:rsidR="002413FB" w:rsidRPr="00475E93" w14:paraId="0C9E5BF3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6453738" w14:textId="77777777" w:rsidR="002413FB" w:rsidRPr="00776318" w:rsidRDefault="002413FB" w:rsidP="002413FB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Pneumatika vpředu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0864585B" w14:textId="2033121B" w:rsidR="002413FB" w:rsidRPr="00616A08" w:rsidRDefault="002413FB" w:rsidP="002413F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80/100-21M/C 51P</w:t>
            </w:r>
          </w:p>
        </w:tc>
      </w:tr>
      <w:tr w:rsidR="002413FB" w:rsidRPr="00475E93" w14:paraId="37E6E092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23A384B" w14:textId="77777777" w:rsidR="002413FB" w:rsidRPr="00776318" w:rsidRDefault="002413FB" w:rsidP="002413FB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Pneumatika vzadu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7E8E65DE" w14:textId="77777777" w:rsidR="002413FB" w:rsidRPr="00616A08" w:rsidRDefault="002413FB" w:rsidP="002413FB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120/80-18M/C 62P</w:t>
            </w:r>
          </w:p>
        </w:tc>
      </w:tr>
      <w:tr w:rsidR="002413FB" w:rsidRPr="00475E93" w14:paraId="7E0DC929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F4222AC" w14:textId="77777777" w:rsidR="002413FB" w:rsidRPr="00776318" w:rsidRDefault="002413FB" w:rsidP="002413FB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bdr w:val="none" w:sz="0" w:space="0" w:color="auto" w:frame="1"/>
              </w:rPr>
              <w:t>BRZDY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1738EDF7" w14:textId="77777777" w:rsidR="002413FB" w:rsidRPr="00616A08" w:rsidRDefault="002413FB" w:rsidP="002413FB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2413FB" w:rsidRPr="00475E93" w14:paraId="78C541A6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1EB1F14" w14:textId="77777777" w:rsidR="002413FB" w:rsidRPr="00776318" w:rsidRDefault="002413FB" w:rsidP="002413FB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Systém ABS, Typ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641445C3" w14:textId="146949AD" w:rsidR="002413FB" w:rsidRPr="00616A08" w:rsidRDefault="002413FB" w:rsidP="002413FB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2kanálový systém ABS</w:t>
            </w:r>
          </w:p>
        </w:tc>
      </w:tr>
      <w:tr w:rsidR="002413FB" w:rsidRPr="00475E93" w14:paraId="4E8BE3F2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4C239B0B" w14:textId="54B69E9F" w:rsidR="002413FB" w:rsidRPr="00776318" w:rsidRDefault="002413FB" w:rsidP="002413FB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Brzdy vpředu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0CFFDB47" w14:textId="7C84F64F" w:rsidR="002413FB" w:rsidRPr="00616A08" w:rsidRDefault="002413FB" w:rsidP="002413F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Kotouč o rozměrech 296 mm x 3,5 mm s dvoupístovým třmenem</w:t>
            </w:r>
          </w:p>
        </w:tc>
      </w:tr>
      <w:tr w:rsidR="002413FB" w:rsidRPr="00475E93" w14:paraId="157EB4C9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4B6FECA9" w14:textId="18FC3234" w:rsidR="002413FB" w:rsidRPr="00776318" w:rsidRDefault="002413FB" w:rsidP="002413FB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Brzdy vzadu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1FD6FB98" w14:textId="13EA34E8" w:rsidR="002413FB" w:rsidRPr="00616A08" w:rsidRDefault="002413FB" w:rsidP="002413F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Kotouč o rozměrech 220 mm x 4,5 mm s jednopístovým třmenem</w:t>
            </w:r>
          </w:p>
        </w:tc>
      </w:tr>
      <w:tr w:rsidR="002413FB" w:rsidRPr="00475E93" w14:paraId="6D93EED8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2746827" w14:textId="77777777" w:rsidR="002413FB" w:rsidRPr="00776318" w:rsidRDefault="002413FB" w:rsidP="002413FB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bdr w:val="none" w:sz="0" w:space="0" w:color="auto" w:frame="1"/>
              </w:rPr>
              <w:t>PŘÍSTROJE A ELEKTRONIKA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06CC7AE9" w14:textId="77777777" w:rsidR="002413FB" w:rsidRPr="00616A08" w:rsidRDefault="002413FB" w:rsidP="002413FB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2413FB" w:rsidRPr="00475E93" w14:paraId="3327B0A1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F3EC921" w14:textId="77777777" w:rsidR="002413FB" w:rsidRPr="00776318" w:rsidRDefault="002413FB" w:rsidP="002413FB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Přístrojový panel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06B6F027" w14:textId="65F92C37" w:rsidR="002413FB" w:rsidRPr="00616A08" w:rsidRDefault="002413FB" w:rsidP="002413FB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LCD</w:t>
            </w:r>
          </w:p>
        </w:tc>
      </w:tr>
      <w:tr w:rsidR="002413FB" w:rsidRPr="00475E93" w14:paraId="60B9C004" w14:textId="77777777" w:rsidTr="00EF5069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4AFEDA1" w14:textId="77777777" w:rsidR="002413FB" w:rsidRPr="00776318" w:rsidRDefault="002413FB" w:rsidP="002413FB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lastRenderedPageBreak/>
              <w:t>Světlomet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3C3BE47F" w14:textId="6955DC94" w:rsidR="002413FB" w:rsidRPr="00616A08" w:rsidRDefault="002413FB" w:rsidP="002413FB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LED</w:t>
            </w:r>
          </w:p>
        </w:tc>
      </w:tr>
      <w:tr w:rsidR="002413FB" w:rsidRPr="00475E93" w14:paraId="3EF914A7" w14:textId="77777777" w:rsidTr="00EF5069">
        <w:trPr>
          <w:trHeight w:val="302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1083829" w14:textId="77777777" w:rsidR="002413FB" w:rsidRPr="00776318" w:rsidRDefault="002413FB" w:rsidP="002413FB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Zadní světlo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435F6D83" w14:textId="77777777" w:rsidR="002413FB" w:rsidRPr="00616A08" w:rsidRDefault="002413FB" w:rsidP="002413FB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Žárovka</w:t>
            </w:r>
          </w:p>
        </w:tc>
      </w:tr>
    </w:tbl>
    <w:p w14:paraId="47064051" w14:textId="597EC07D" w:rsidR="00935063" w:rsidRDefault="00935063" w:rsidP="002413FB">
      <w:pPr>
        <w:spacing w:line="293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FF0000"/>
          <w:sz w:val="22"/>
          <w:bdr w:val="none" w:sz="0" w:space="0" w:color="auto" w:frame="1"/>
        </w:rPr>
        <w:t> </w:t>
      </w:r>
    </w:p>
    <w:p w14:paraId="3873568E" w14:textId="77777777" w:rsidR="00935063" w:rsidRPr="00AF66F0" w:rsidRDefault="00935063" w:rsidP="00935063">
      <w:pPr>
        <w:spacing w:after="150" w:line="293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Veškeré parametry jsou předběžné a mohou být bez předchozího upozornění změněny </w:t>
      </w:r>
    </w:p>
    <w:p w14:paraId="3BCC5BC1" w14:textId="77777777" w:rsidR="00935063" w:rsidRPr="00AF66F0" w:rsidRDefault="00935063" w:rsidP="00935063">
      <w:pPr>
        <w:spacing w:after="150" w:line="293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Upozornění: Uvedené hodnoty jsou výsledky naměřené společností Honda při standardních zkušebních podmínkách stanovených WMTC. Zkoušky se provádí na rovné vozovce se standardní verzí vozidla, s jedním jezdcem a bez dodatečné volitelné výbavy. Skutečná spotřeba paliva se může lišit v závislosti na způsobu jízdy, údržbě vašeho stroje, povětrnostních podmínkách, stavu vozovky, tlaku pneumatik, instalovaném příslušenství, nákladu, hmotnosti jezdce a spolujezdce a dalších faktorech.</w:t>
      </w:r>
    </w:p>
    <w:p w14:paraId="4C6ACE26" w14:textId="77777777" w:rsidR="00935063" w:rsidRPr="00A5001D" w:rsidRDefault="00935063" w:rsidP="009E4EE5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935063" w:rsidRPr="00A5001D" w:rsidSect="00CF094B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27497" w14:textId="77777777" w:rsidR="00935063" w:rsidRDefault="00935063" w:rsidP="00935063">
      <w:r>
        <w:separator/>
      </w:r>
    </w:p>
  </w:endnote>
  <w:endnote w:type="continuationSeparator" w:id="0">
    <w:p w14:paraId="3D464E4B" w14:textId="77777777" w:rsidR="00935063" w:rsidRDefault="00935063" w:rsidP="0093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8C3C8" w14:textId="77777777" w:rsidR="00935063" w:rsidRDefault="00935063" w:rsidP="00935063">
      <w:r>
        <w:separator/>
      </w:r>
    </w:p>
  </w:footnote>
  <w:footnote w:type="continuationSeparator" w:id="0">
    <w:p w14:paraId="1DC3519C" w14:textId="77777777" w:rsidR="00935063" w:rsidRDefault="00935063" w:rsidP="00935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FBD25" w14:textId="25106003" w:rsidR="00935063" w:rsidRDefault="00935063" w:rsidP="00935063">
    <w:pPr>
      <w:pStyle w:val="Zhlav"/>
    </w:pPr>
    <w:bookmarkStart w:id="0" w:name="_Hlk52366968"/>
    <w:r>
      <w:rPr>
        <w:color w:val="D9D9D9" w:themeColor="background1" w:themeShade="D9"/>
      </w:rPr>
      <w:t xml:space="preserve">Informace pro tisk, CRF300 Rally, modelový rok 2021                                   </w:t>
    </w:r>
    <w:r>
      <w:rPr>
        <w:rFonts w:ascii="Arial" w:hAnsi="Arial"/>
        <w:noProof/>
        <w:color w:val="808080"/>
        <w:sz w:val="22"/>
      </w:rPr>
      <w:drawing>
        <wp:inline distT="0" distB="0" distL="0" distR="0" wp14:anchorId="6F481B04" wp14:editId="3C415BEB">
          <wp:extent cx="1152525" cy="185724"/>
          <wp:effectExtent l="0" t="0" r="0" b="5080"/>
          <wp:docPr id="10" name="Picture 1" descr="Motorcycle logo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torcycle logo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208" cy="1871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End w:id="0"/>
  <w:p w14:paraId="4AAC04EB" w14:textId="77777777" w:rsidR="00935063" w:rsidRDefault="009350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652A"/>
    <w:multiLevelType w:val="multilevel"/>
    <w:tmpl w:val="727219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BA2AC9"/>
    <w:multiLevelType w:val="hybridMultilevel"/>
    <w:tmpl w:val="43E6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9068B"/>
    <w:multiLevelType w:val="hybridMultilevel"/>
    <w:tmpl w:val="5238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66985"/>
    <w:multiLevelType w:val="multilevel"/>
    <w:tmpl w:val="E16EB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875E6"/>
    <w:multiLevelType w:val="multilevel"/>
    <w:tmpl w:val="7166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056F8E"/>
    <w:multiLevelType w:val="multilevel"/>
    <w:tmpl w:val="B90A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4A2220"/>
    <w:multiLevelType w:val="hybridMultilevel"/>
    <w:tmpl w:val="AA1C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03DDE"/>
    <w:multiLevelType w:val="multilevel"/>
    <w:tmpl w:val="942E3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BD1944"/>
    <w:multiLevelType w:val="hybridMultilevel"/>
    <w:tmpl w:val="E9028FB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2FF3EF6"/>
    <w:multiLevelType w:val="hybridMultilevel"/>
    <w:tmpl w:val="6EB2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C70BB"/>
    <w:multiLevelType w:val="multilevel"/>
    <w:tmpl w:val="B90A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EC44A7"/>
    <w:multiLevelType w:val="multilevel"/>
    <w:tmpl w:val="B90A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315F73"/>
    <w:multiLevelType w:val="hybridMultilevel"/>
    <w:tmpl w:val="6C82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81751"/>
    <w:multiLevelType w:val="hybridMultilevel"/>
    <w:tmpl w:val="989E5EBA"/>
    <w:lvl w:ilvl="0" w:tplc="606C6E58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64F18"/>
    <w:multiLevelType w:val="hybridMultilevel"/>
    <w:tmpl w:val="3D428CDC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 w15:restartNumberingAfterBreak="0">
    <w:nsid w:val="6F671C9E"/>
    <w:multiLevelType w:val="hybridMultilevel"/>
    <w:tmpl w:val="4246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A332E"/>
    <w:multiLevelType w:val="hybridMultilevel"/>
    <w:tmpl w:val="2E12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6"/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2"/>
  </w:num>
  <w:num w:numId="15">
    <w:abstractNumId w:val="7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E5"/>
    <w:rsid w:val="00003E5A"/>
    <w:rsid w:val="00031B1C"/>
    <w:rsid w:val="00034B87"/>
    <w:rsid w:val="000623DB"/>
    <w:rsid w:val="00065B1D"/>
    <w:rsid w:val="00066F10"/>
    <w:rsid w:val="00072D8E"/>
    <w:rsid w:val="00072FB1"/>
    <w:rsid w:val="000A19F2"/>
    <w:rsid w:val="000A3CCE"/>
    <w:rsid w:val="000C60C7"/>
    <w:rsid w:val="000E378D"/>
    <w:rsid w:val="00101668"/>
    <w:rsid w:val="00113CCE"/>
    <w:rsid w:val="00121273"/>
    <w:rsid w:val="001307A9"/>
    <w:rsid w:val="00133EDD"/>
    <w:rsid w:val="00155742"/>
    <w:rsid w:val="001579EC"/>
    <w:rsid w:val="00162AEA"/>
    <w:rsid w:val="001674CD"/>
    <w:rsid w:val="001866CA"/>
    <w:rsid w:val="00186FAB"/>
    <w:rsid w:val="001940D0"/>
    <w:rsid w:val="00196C7F"/>
    <w:rsid w:val="001A5AEC"/>
    <w:rsid w:val="001B4135"/>
    <w:rsid w:val="001E3ED9"/>
    <w:rsid w:val="002025C4"/>
    <w:rsid w:val="002057A8"/>
    <w:rsid w:val="00212E36"/>
    <w:rsid w:val="002163E6"/>
    <w:rsid w:val="0022120E"/>
    <w:rsid w:val="00222E8E"/>
    <w:rsid w:val="00224ABD"/>
    <w:rsid w:val="00224DD3"/>
    <w:rsid w:val="00231FDA"/>
    <w:rsid w:val="002413FB"/>
    <w:rsid w:val="00241B06"/>
    <w:rsid w:val="00242773"/>
    <w:rsid w:val="0024347D"/>
    <w:rsid w:val="00250B09"/>
    <w:rsid w:val="00251855"/>
    <w:rsid w:val="00260BB8"/>
    <w:rsid w:val="002620F1"/>
    <w:rsid w:val="00277D6C"/>
    <w:rsid w:val="00280BA8"/>
    <w:rsid w:val="00283F16"/>
    <w:rsid w:val="002857D6"/>
    <w:rsid w:val="002874EE"/>
    <w:rsid w:val="002966F1"/>
    <w:rsid w:val="002A3695"/>
    <w:rsid w:val="002A3DD9"/>
    <w:rsid w:val="002C2D8E"/>
    <w:rsid w:val="002D010D"/>
    <w:rsid w:val="002D41A5"/>
    <w:rsid w:val="002D5A26"/>
    <w:rsid w:val="002E122B"/>
    <w:rsid w:val="00314AD1"/>
    <w:rsid w:val="00334379"/>
    <w:rsid w:val="00337350"/>
    <w:rsid w:val="003407A6"/>
    <w:rsid w:val="00343405"/>
    <w:rsid w:val="003434AD"/>
    <w:rsid w:val="0035043E"/>
    <w:rsid w:val="0039594C"/>
    <w:rsid w:val="00396247"/>
    <w:rsid w:val="003A28AB"/>
    <w:rsid w:val="003A3FBB"/>
    <w:rsid w:val="003A7F0E"/>
    <w:rsid w:val="003E577B"/>
    <w:rsid w:val="003E6A8F"/>
    <w:rsid w:val="003F100C"/>
    <w:rsid w:val="004005FE"/>
    <w:rsid w:val="00401971"/>
    <w:rsid w:val="004245F9"/>
    <w:rsid w:val="00435386"/>
    <w:rsid w:val="00436407"/>
    <w:rsid w:val="00436D48"/>
    <w:rsid w:val="004713C1"/>
    <w:rsid w:val="004744BD"/>
    <w:rsid w:val="00481AEE"/>
    <w:rsid w:val="004A0100"/>
    <w:rsid w:val="004B4F99"/>
    <w:rsid w:val="004C740D"/>
    <w:rsid w:val="004D06CC"/>
    <w:rsid w:val="004D57D1"/>
    <w:rsid w:val="004D7646"/>
    <w:rsid w:val="0050313F"/>
    <w:rsid w:val="00516C4C"/>
    <w:rsid w:val="005336D8"/>
    <w:rsid w:val="00582F81"/>
    <w:rsid w:val="00596213"/>
    <w:rsid w:val="005A0755"/>
    <w:rsid w:val="005B5BDA"/>
    <w:rsid w:val="005C1DB3"/>
    <w:rsid w:val="005E0B44"/>
    <w:rsid w:val="005F25CF"/>
    <w:rsid w:val="00601D3C"/>
    <w:rsid w:val="00605B55"/>
    <w:rsid w:val="00616A08"/>
    <w:rsid w:val="00624D53"/>
    <w:rsid w:val="006607BE"/>
    <w:rsid w:val="006655B1"/>
    <w:rsid w:val="006711D5"/>
    <w:rsid w:val="00674458"/>
    <w:rsid w:val="00674477"/>
    <w:rsid w:val="00690093"/>
    <w:rsid w:val="00694AEA"/>
    <w:rsid w:val="00695A56"/>
    <w:rsid w:val="006A654C"/>
    <w:rsid w:val="006B0256"/>
    <w:rsid w:val="006B1717"/>
    <w:rsid w:val="006B67CF"/>
    <w:rsid w:val="006C58F2"/>
    <w:rsid w:val="006E57E9"/>
    <w:rsid w:val="00707B25"/>
    <w:rsid w:val="007309E0"/>
    <w:rsid w:val="00732BC4"/>
    <w:rsid w:val="00735EB3"/>
    <w:rsid w:val="00741219"/>
    <w:rsid w:val="007536A7"/>
    <w:rsid w:val="007936F2"/>
    <w:rsid w:val="007B2269"/>
    <w:rsid w:val="007C41C7"/>
    <w:rsid w:val="007D235C"/>
    <w:rsid w:val="0080735D"/>
    <w:rsid w:val="00815463"/>
    <w:rsid w:val="00832EDE"/>
    <w:rsid w:val="00833762"/>
    <w:rsid w:val="00861DB7"/>
    <w:rsid w:val="00867D76"/>
    <w:rsid w:val="008B2CC6"/>
    <w:rsid w:val="008B30CA"/>
    <w:rsid w:val="008C1402"/>
    <w:rsid w:val="00935063"/>
    <w:rsid w:val="00955988"/>
    <w:rsid w:val="00965618"/>
    <w:rsid w:val="009661A1"/>
    <w:rsid w:val="0098437C"/>
    <w:rsid w:val="009910DC"/>
    <w:rsid w:val="00991797"/>
    <w:rsid w:val="00996CFE"/>
    <w:rsid w:val="009A46A1"/>
    <w:rsid w:val="009A4E8F"/>
    <w:rsid w:val="009A6B9A"/>
    <w:rsid w:val="009B4E1C"/>
    <w:rsid w:val="009B6D54"/>
    <w:rsid w:val="009E368F"/>
    <w:rsid w:val="009E4EE5"/>
    <w:rsid w:val="009E6E59"/>
    <w:rsid w:val="00A17FFB"/>
    <w:rsid w:val="00A27A7D"/>
    <w:rsid w:val="00A5001D"/>
    <w:rsid w:val="00A5125C"/>
    <w:rsid w:val="00A543D5"/>
    <w:rsid w:val="00A57954"/>
    <w:rsid w:val="00A7724C"/>
    <w:rsid w:val="00AC5AEC"/>
    <w:rsid w:val="00AD67F0"/>
    <w:rsid w:val="00AE379E"/>
    <w:rsid w:val="00B06CB3"/>
    <w:rsid w:val="00B07F8D"/>
    <w:rsid w:val="00B21B33"/>
    <w:rsid w:val="00B25DF2"/>
    <w:rsid w:val="00B32692"/>
    <w:rsid w:val="00B3463B"/>
    <w:rsid w:val="00B42466"/>
    <w:rsid w:val="00B534FD"/>
    <w:rsid w:val="00B751DD"/>
    <w:rsid w:val="00BB6335"/>
    <w:rsid w:val="00BC09BB"/>
    <w:rsid w:val="00BD06DD"/>
    <w:rsid w:val="00BE22AA"/>
    <w:rsid w:val="00BE29BA"/>
    <w:rsid w:val="00BE2E81"/>
    <w:rsid w:val="00BE40AE"/>
    <w:rsid w:val="00C24DAE"/>
    <w:rsid w:val="00C375C3"/>
    <w:rsid w:val="00C47F42"/>
    <w:rsid w:val="00C5423C"/>
    <w:rsid w:val="00C644CD"/>
    <w:rsid w:val="00C7130E"/>
    <w:rsid w:val="00CA06D1"/>
    <w:rsid w:val="00CA73D1"/>
    <w:rsid w:val="00CB7AD4"/>
    <w:rsid w:val="00CE6E2E"/>
    <w:rsid w:val="00CF094B"/>
    <w:rsid w:val="00D04DD9"/>
    <w:rsid w:val="00D05FF6"/>
    <w:rsid w:val="00D064B5"/>
    <w:rsid w:val="00D256C1"/>
    <w:rsid w:val="00D32A3D"/>
    <w:rsid w:val="00D35EED"/>
    <w:rsid w:val="00D441A3"/>
    <w:rsid w:val="00D528FE"/>
    <w:rsid w:val="00D630DE"/>
    <w:rsid w:val="00D778F8"/>
    <w:rsid w:val="00D83310"/>
    <w:rsid w:val="00D938D0"/>
    <w:rsid w:val="00DA278A"/>
    <w:rsid w:val="00DA5317"/>
    <w:rsid w:val="00DA5E82"/>
    <w:rsid w:val="00DA5F43"/>
    <w:rsid w:val="00DB0FC0"/>
    <w:rsid w:val="00DB74DF"/>
    <w:rsid w:val="00DC0E4E"/>
    <w:rsid w:val="00DC6101"/>
    <w:rsid w:val="00DD5330"/>
    <w:rsid w:val="00DF5C8F"/>
    <w:rsid w:val="00DF64DE"/>
    <w:rsid w:val="00E22D14"/>
    <w:rsid w:val="00E5307F"/>
    <w:rsid w:val="00E7623F"/>
    <w:rsid w:val="00E83885"/>
    <w:rsid w:val="00E847A3"/>
    <w:rsid w:val="00E87FC3"/>
    <w:rsid w:val="00E94375"/>
    <w:rsid w:val="00EA42C1"/>
    <w:rsid w:val="00EA776B"/>
    <w:rsid w:val="00EB194F"/>
    <w:rsid w:val="00EB4BB4"/>
    <w:rsid w:val="00EC50BA"/>
    <w:rsid w:val="00ED3713"/>
    <w:rsid w:val="00ED4B0E"/>
    <w:rsid w:val="00EE146D"/>
    <w:rsid w:val="00F0054E"/>
    <w:rsid w:val="00F03AE0"/>
    <w:rsid w:val="00F03C20"/>
    <w:rsid w:val="00F25A21"/>
    <w:rsid w:val="00F32D15"/>
    <w:rsid w:val="00F42990"/>
    <w:rsid w:val="00F42DF7"/>
    <w:rsid w:val="00F472D5"/>
    <w:rsid w:val="00F527CA"/>
    <w:rsid w:val="00F61E18"/>
    <w:rsid w:val="00F64CF8"/>
    <w:rsid w:val="00F756BF"/>
    <w:rsid w:val="00F76910"/>
    <w:rsid w:val="00F8313F"/>
    <w:rsid w:val="00F842C6"/>
    <w:rsid w:val="00F97420"/>
    <w:rsid w:val="00FC5105"/>
    <w:rsid w:val="00FD5AAC"/>
    <w:rsid w:val="00FD7A26"/>
    <w:rsid w:val="00FE3F99"/>
    <w:rsid w:val="00FE6186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F7F5"/>
  <w14:defaultImageDpi w14:val="32767"/>
  <w15:chartTrackingRefBased/>
  <w15:docId w15:val="{F7926666-8463-3C42-B009-959168DF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9E4EE5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4EE5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9E4EE5"/>
    <w:rPr>
      <w:rFonts w:ascii="Courier" w:eastAsia="MS Mincho" w:hAnsi="Courier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rsid w:val="009E4EE5"/>
    <w:rPr>
      <w:rFonts w:ascii="Courier" w:eastAsia="MS Mincho" w:hAnsi="Courier" w:cs="Times New Roman"/>
    </w:rPr>
  </w:style>
  <w:style w:type="paragraph" w:styleId="Zhlav">
    <w:name w:val="header"/>
    <w:basedOn w:val="Normln"/>
    <w:link w:val="ZhlavChar"/>
    <w:uiPriority w:val="99"/>
    <w:unhideWhenUsed/>
    <w:rsid w:val="00935063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5063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935063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506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1969</Words>
  <Characters>11226</Characters>
  <Application>Microsoft Office Word</Application>
  <DocSecurity>0</DocSecurity>
  <Lines>93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hearn</dc:creator>
  <cp:keywords/>
  <dc:description/>
  <cp:lastModifiedBy>Petr Hubacek ext</cp:lastModifiedBy>
  <cp:revision>8</cp:revision>
  <dcterms:created xsi:type="dcterms:W3CDTF">2020-11-23T09:40:00Z</dcterms:created>
  <dcterms:modified xsi:type="dcterms:W3CDTF">2020-11-30T13:19:00Z</dcterms:modified>
</cp:coreProperties>
</file>