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54F4" w14:textId="77777777" w:rsidR="008A1F21" w:rsidRPr="006E6B55" w:rsidRDefault="008A1F21" w:rsidP="008A1F21">
      <w:pPr>
        <w:pStyle w:val="Zhlav"/>
        <w:ind w:right="52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808080"/>
          <w:sz w:val="22"/>
        </w:rPr>
        <w:t xml:space="preserve">    </w:t>
      </w:r>
      <w:r>
        <w:rPr>
          <w:rFonts w:ascii="Arial" w:hAnsi="Arial"/>
          <w:sz w:val="22"/>
        </w:rPr>
        <w:t xml:space="preserve">                                           </w:t>
      </w:r>
    </w:p>
    <w:p w14:paraId="04C5DDA0" w14:textId="77777777" w:rsidR="000E4E5D" w:rsidRPr="001A5874" w:rsidRDefault="002D1BB0" w:rsidP="00155A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VISION 110, modelový rok 2021</w:t>
      </w:r>
    </w:p>
    <w:p w14:paraId="35D3F374" w14:textId="77777777" w:rsidR="008A1F21" w:rsidRPr="006E6B55" w:rsidRDefault="008A1F21" w:rsidP="008A1F21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7DA97E60" w14:textId="460AAB8E" w:rsidR="00517514" w:rsidRDefault="008A1F21" w:rsidP="008A1F2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sz w:val="22"/>
          <w:u w:val="single"/>
        </w:rPr>
        <w:t>Základní informace o modelu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i/>
          <w:sz w:val="22"/>
        </w:rPr>
        <w:t xml:space="preserve">Skútr </w:t>
      </w:r>
      <w:r w:rsidR="00BC4233">
        <w:rPr>
          <w:rFonts w:ascii="Arial" w:hAnsi="Arial"/>
          <w:i/>
          <w:sz w:val="22"/>
        </w:rPr>
        <w:t>společnosti</w:t>
      </w:r>
      <w:r>
        <w:rPr>
          <w:rFonts w:ascii="Arial" w:hAnsi="Arial"/>
          <w:i/>
          <w:sz w:val="22"/>
        </w:rPr>
        <w:t xml:space="preserve"> Honda pro každodenní použití dlouhodobě nabízí vysokou kvalitu zpracování a skvělou hodnotu za vynaložené prostředky; do roku 2021 vstupuje s</w:t>
      </w:r>
      <w:r w:rsidR="000505B9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novým </w:t>
      </w:r>
      <w:r w:rsidR="000505B9">
        <w:rPr>
          <w:rFonts w:ascii="Arial" w:hAnsi="Arial"/>
          <w:i/>
          <w:sz w:val="22"/>
        </w:rPr>
        <w:t xml:space="preserve">svěžím </w:t>
      </w:r>
      <w:r>
        <w:rPr>
          <w:rFonts w:ascii="Arial" w:hAnsi="Arial"/>
          <w:i/>
          <w:sz w:val="22"/>
        </w:rPr>
        <w:t xml:space="preserve">vzhledem, novým </w:t>
      </w:r>
      <w:r w:rsidR="0091672D">
        <w:rPr>
          <w:rFonts w:ascii="Arial" w:hAnsi="Arial"/>
          <w:i/>
          <w:sz w:val="22"/>
        </w:rPr>
        <w:t xml:space="preserve">přístrojovým panelem </w:t>
      </w:r>
      <w:r>
        <w:rPr>
          <w:rFonts w:ascii="Arial" w:hAnsi="Arial"/>
          <w:i/>
          <w:sz w:val="22"/>
        </w:rPr>
        <w:t>a s inteligentním klíčem Smart Key. Pokročilý rám Smart Architecture Frame (eSAF) nové generace je o 2 kg lehčí a je spojen s přepracovaným, ještě úspornějším „enhanced Smart Power“ (eSP) motorem, který si ponechal svou praktickou funkci Idling Stop.</w:t>
      </w:r>
    </w:p>
    <w:p w14:paraId="6A623417" w14:textId="77777777" w:rsidR="002A599E" w:rsidRPr="006E6B55" w:rsidRDefault="00517514" w:rsidP="008A1F2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</w:rPr>
        <w:t xml:space="preserve"> </w:t>
      </w:r>
    </w:p>
    <w:p w14:paraId="54754313" w14:textId="77777777" w:rsidR="008A1F21" w:rsidRPr="006E6B55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Obsah: </w:t>
      </w:r>
    </w:p>
    <w:p w14:paraId="319B1F3F" w14:textId="77777777" w:rsidR="008A1F21" w:rsidRPr="006E6B55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1 Úvod </w:t>
      </w:r>
    </w:p>
    <w:p w14:paraId="270A8A95" w14:textId="77777777" w:rsidR="008A1F21" w:rsidRPr="006E6B55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 Informace o modelu</w:t>
      </w:r>
    </w:p>
    <w:p w14:paraId="5A732FAC" w14:textId="77777777" w:rsidR="008A1F21" w:rsidRPr="006E6B55" w:rsidRDefault="00045325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3 Hlavní vlastnosti</w:t>
      </w:r>
    </w:p>
    <w:p w14:paraId="0FF8C682" w14:textId="77777777" w:rsidR="008A1F21" w:rsidRPr="006E6B55" w:rsidRDefault="00FE712F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4 Technické parametry</w:t>
      </w:r>
    </w:p>
    <w:p w14:paraId="55E427B7" w14:textId="77777777" w:rsidR="008A1F21" w:rsidRPr="006E6B55" w:rsidRDefault="008A1F21" w:rsidP="008A1F21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2CD4840E" w14:textId="77777777" w:rsidR="00FE712F" w:rsidRPr="006E6B55" w:rsidRDefault="00FE712F" w:rsidP="00FE712F">
      <w:pPr>
        <w:keepNext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1. Úvod </w:t>
      </w:r>
    </w:p>
    <w:p w14:paraId="6FDAC820" w14:textId="77777777" w:rsidR="006365F6" w:rsidRPr="006E6B55" w:rsidRDefault="006365F6" w:rsidP="006365F6">
      <w:pPr>
        <w:rPr>
          <w:rFonts w:ascii="Arial" w:hAnsi="Arial" w:cs="Arial"/>
          <w:sz w:val="22"/>
          <w:szCs w:val="22"/>
        </w:rPr>
      </w:pPr>
    </w:p>
    <w:p w14:paraId="373C78EC" w14:textId="77777777" w:rsidR="00005026" w:rsidRPr="004603C8" w:rsidRDefault="00005026" w:rsidP="00005026">
      <w:pP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/>
          <w:color w:val="000000" w:themeColor="text1"/>
          <w:sz w:val="22"/>
          <w:bdr w:val="none" w:sz="0" w:space="0" w:color="auto" w:frame="1"/>
        </w:rPr>
        <w:t xml:space="preserve">Model Vision 110, který byl v Evropě představen v roce 2012, vznikl s cílem nabídnout spolehlivou a zábavnou mobilitu za atraktivně nízkou cenu. A protože se jedná o stroj určený pro každodenní použití velkým množstvím zákazníků, byly mezi klíčové priority zařazeny vlastnosti, jako je odolnost, spolehlivost, bezpečnost nebo pohodlné ovládání. </w:t>
      </w:r>
    </w:p>
    <w:p w14:paraId="25F7D4F8" w14:textId="77777777" w:rsidR="007316E9" w:rsidRDefault="007316E9" w:rsidP="00005026">
      <w:pP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2FB202C4" w14:textId="77777777" w:rsidR="00005026" w:rsidRPr="007552EE" w:rsidRDefault="00C91771" w:rsidP="00005026">
      <w:pP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/>
          <w:color w:val="000000" w:themeColor="text1"/>
          <w:sz w:val="22"/>
          <w:bdr w:val="none" w:sz="0" w:space="0" w:color="auto" w:frame="1"/>
        </w:rPr>
        <w:t>Díky jednoduchému, spolehlivému a úspornému vzduchem chlazenému motoru ‘enhanced Smart Power (eSP)’ s elektronickým vstřikováním paliva, stabilnímu podvozku, bezpečí v podobě kombinované brzdové soustavy Honda CBS, či objemné odkládací schránce se model Vision 110 osvědčil jako důmyslná a uklidňující volba na nabitém trhu nejmenších skútrů. </w:t>
      </w:r>
    </w:p>
    <w:p w14:paraId="5B20D66B" w14:textId="77777777" w:rsidR="00005026" w:rsidRPr="007552EE" w:rsidRDefault="00005026" w:rsidP="0000502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bdr w:val="none" w:sz="0" w:space="0" w:color="auto" w:frame="1"/>
        </w:rPr>
        <w:t> </w:t>
      </w:r>
    </w:p>
    <w:p w14:paraId="15CEB013" w14:textId="77777777" w:rsidR="00005026" w:rsidRPr="007552EE" w:rsidRDefault="00005026" w:rsidP="00005026">
      <w:pP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/>
          <w:color w:val="000000" w:themeColor="text1"/>
          <w:sz w:val="22"/>
          <w:bdr w:val="none" w:sz="0" w:space="0" w:color="auto" w:frame="1"/>
        </w:rPr>
        <w:t xml:space="preserve">A nyní na tento odkaz hrdě navazuje. První skútr značky Honda, který byl představen v roce 1954 pod názvem Juno K, disponoval řadou nových technologií a materiálů. O čtyři roky později za ním následoval revoluční model Super Cub se čtyřtaktním motorem. S více než 100 milióny vyrobených kusů je Super Cub nejprodávanějším motorovým vozidlem na světě v </w:t>
      </w:r>
      <w:proofErr w:type="gramStart"/>
      <w:r>
        <w:rPr>
          <w:rFonts w:ascii="Arial" w:hAnsi="Arial"/>
          <w:color w:val="000000" w:themeColor="text1"/>
          <w:sz w:val="22"/>
          <w:bdr w:val="none" w:sz="0" w:space="0" w:color="auto" w:frame="1"/>
        </w:rPr>
        <w:t>historii - a</w:t>
      </w:r>
      <w:proofErr w:type="gramEnd"/>
      <w:r>
        <w:rPr>
          <w:rFonts w:ascii="Arial" w:hAnsi="Arial"/>
          <w:color w:val="000000" w:themeColor="text1"/>
          <w:sz w:val="22"/>
          <w:bdr w:val="none" w:sz="0" w:space="0" w:color="auto" w:frame="1"/>
        </w:rPr>
        <w:t xml:space="preserve"> i dnes si na trhu uchovává silnou pozici.</w:t>
      </w:r>
    </w:p>
    <w:p w14:paraId="35457D47" w14:textId="77777777" w:rsidR="00005026" w:rsidRPr="007552EE" w:rsidRDefault="00005026" w:rsidP="00005026">
      <w:pP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45E3E55C" w14:textId="77777777" w:rsidR="00005026" w:rsidRPr="007552EE" w:rsidRDefault="00005026" w:rsidP="0000502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bdr w:val="none" w:sz="0" w:space="0" w:color="auto" w:frame="1"/>
        </w:rPr>
        <w:t>Vzhledem k neustále rostoucím očekáváním zákazníků nyní nadešel čas pro zcela nový Vision 110. I když vychází ze stejného základního receptu, jako dosavadní model, je nyní ještě chytřejší, lehčí a praktičtější.</w:t>
      </w:r>
    </w:p>
    <w:p w14:paraId="52E2C8B9" w14:textId="77777777" w:rsidR="00DD4433" w:rsidRPr="006E6B55" w:rsidRDefault="00DD4433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613B33ED" w14:textId="77777777" w:rsidR="00EB3F4B" w:rsidRPr="006E6B55" w:rsidRDefault="00EB3F4B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3743F951" w14:textId="77777777" w:rsidR="00FE712F" w:rsidRPr="006E6B55" w:rsidRDefault="00FE712F" w:rsidP="00FE712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 xml:space="preserve">2. Informace o modelu </w:t>
      </w:r>
    </w:p>
    <w:p w14:paraId="45C079AF" w14:textId="77777777" w:rsidR="002432EF" w:rsidRPr="006E6B55" w:rsidRDefault="002432EF" w:rsidP="0027572D">
      <w:pPr>
        <w:rPr>
          <w:rFonts w:ascii="Arial" w:hAnsi="Arial" w:cs="Arial"/>
          <w:sz w:val="22"/>
          <w:szCs w:val="22"/>
        </w:rPr>
      </w:pPr>
    </w:p>
    <w:p w14:paraId="0408FF93" w14:textId="5E97DEED" w:rsidR="00A13BBA" w:rsidRDefault="00A13BBA" w:rsidP="00AD329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Pod moderními proporcemi modelu Vision 110 se ukrývá nový lehčí rám </w:t>
      </w:r>
      <w:r>
        <w:rPr>
          <w:rFonts w:ascii="Arial" w:hAnsi="Arial"/>
          <w:sz w:val="22"/>
        </w:rPr>
        <w:t xml:space="preserve">a přepracovaný vzduchem chlazený motor, který se vyznačuje ještě nižší spotřebou. </w:t>
      </w:r>
    </w:p>
    <w:p w14:paraId="68416B70" w14:textId="77777777" w:rsidR="00A13BBA" w:rsidRDefault="00A13BBA" w:rsidP="00AD32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C39B01" w14:textId="03500032" w:rsidR="00005026" w:rsidRPr="007552EE" w:rsidRDefault="007316E9" w:rsidP="0000502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Mezi nové funkce patří ovládání zapalování a zámku sedla inteligentním klíčem Smart </w:t>
      </w:r>
      <w:proofErr w:type="spellStart"/>
      <w:r>
        <w:rPr>
          <w:rFonts w:ascii="Arial" w:hAnsi="Arial"/>
          <w:color w:val="000000" w:themeColor="text1"/>
          <w:sz w:val="22"/>
        </w:rPr>
        <w:t>Key</w:t>
      </w:r>
      <w:proofErr w:type="spellEnd"/>
      <w:r>
        <w:rPr>
          <w:rFonts w:ascii="Arial" w:hAnsi="Arial"/>
          <w:color w:val="000000" w:themeColor="text1"/>
          <w:sz w:val="22"/>
        </w:rPr>
        <w:t>, či nový přístrojový panel. Vision 110 pro rok 2021 bude k dispozici v následujících barevných provedeních:</w:t>
      </w:r>
    </w:p>
    <w:p w14:paraId="5B1E3DBE" w14:textId="77777777" w:rsidR="00005026" w:rsidRPr="007552EE" w:rsidRDefault="00005026" w:rsidP="0000502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0C6860" w14:textId="77777777" w:rsidR="00005026" w:rsidRPr="007552EE" w:rsidRDefault="00005026" w:rsidP="0000502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bílá perleťová </w:t>
      </w:r>
      <w:proofErr w:type="spellStart"/>
      <w:r>
        <w:rPr>
          <w:rFonts w:ascii="Arial" w:hAnsi="Arial"/>
          <w:color w:val="000000" w:themeColor="text1"/>
          <w:sz w:val="22"/>
        </w:rPr>
        <w:t>Pearl</w:t>
      </w:r>
      <w:proofErr w:type="spellEnd"/>
      <w:r>
        <w:rPr>
          <w:rFonts w:ascii="Arial" w:hAnsi="Arial"/>
          <w:color w:val="000000" w:themeColor="text1"/>
          <w:sz w:val="22"/>
        </w:rPr>
        <w:t xml:space="preserve"> Jasmine </w:t>
      </w:r>
      <w:proofErr w:type="spellStart"/>
      <w:r>
        <w:rPr>
          <w:rFonts w:ascii="Arial" w:hAnsi="Arial"/>
          <w:color w:val="000000" w:themeColor="text1"/>
          <w:sz w:val="22"/>
        </w:rPr>
        <w:t>White</w:t>
      </w:r>
      <w:proofErr w:type="spellEnd"/>
    </w:p>
    <w:p w14:paraId="0E0CDF41" w14:textId="2F242654" w:rsidR="002D02FD" w:rsidRDefault="00005026" w:rsidP="00005026">
      <w:pPr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>černá metalíza Poseidon Black Metallic</w:t>
      </w:r>
    </w:p>
    <w:p w14:paraId="18DF25C9" w14:textId="4E34E58B" w:rsidR="0091672D" w:rsidRDefault="0091672D" w:rsidP="00005026">
      <w:pPr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lastRenderedPageBreak/>
        <w:t xml:space="preserve">černá metalíza Mat </w:t>
      </w:r>
      <w:proofErr w:type="spellStart"/>
      <w:r>
        <w:rPr>
          <w:rFonts w:ascii="Arial" w:hAnsi="Arial"/>
          <w:color w:val="000000" w:themeColor="text1"/>
          <w:sz w:val="22"/>
        </w:rPr>
        <w:t>Galaxy</w:t>
      </w:r>
      <w:proofErr w:type="spellEnd"/>
    </w:p>
    <w:p w14:paraId="5E56D2BF" w14:textId="45AB4C12" w:rsidR="0091672D" w:rsidRPr="00C02BDC" w:rsidRDefault="0091672D" w:rsidP="0000502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červená Noble </w:t>
      </w:r>
    </w:p>
    <w:p w14:paraId="1EDD72D2" w14:textId="77777777" w:rsidR="007869FB" w:rsidRPr="00FD2D00" w:rsidRDefault="007869FB" w:rsidP="00FD2D00">
      <w:pPr>
        <w:rPr>
          <w:rFonts w:ascii="Arial" w:hAnsi="Arial" w:cs="Arial"/>
          <w:color w:val="FF0000"/>
          <w:sz w:val="22"/>
          <w:szCs w:val="22"/>
        </w:rPr>
      </w:pPr>
    </w:p>
    <w:p w14:paraId="308AA13B" w14:textId="77777777" w:rsidR="00FD2D00" w:rsidRDefault="00FD2D00" w:rsidP="00FD2D00">
      <w:pPr>
        <w:rPr>
          <w:rFonts w:ascii="Arial" w:hAnsi="Arial" w:cs="Arial"/>
          <w:sz w:val="22"/>
          <w:szCs w:val="22"/>
        </w:rPr>
      </w:pPr>
    </w:p>
    <w:p w14:paraId="51581E16" w14:textId="77777777" w:rsidR="00FE712F" w:rsidRPr="006E6B55" w:rsidRDefault="00FE712F" w:rsidP="006365F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3. Hlavní vlastnosti</w:t>
      </w:r>
    </w:p>
    <w:p w14:paraId="3C872109" w14:textId="77777777" w:rsidR="005F435C" w:rsidRPr="006E6B55" w:rsidRDefault="005F435C" w:rsidP="008930C2">
      <w:pPr>
        <w:rPr>
          <w:rFonts w:ascii="Arial" w:hAnsi="Arial" w:cs="Arial"/>
          <w:b/>
          <w:sz w:val="22"/>
          <w:szCs w:val="22"/>
        </w:rPr>
      </w:pPr>
    </w:p>
    <w:p w14:paraId="270B3774" w14:textId="77777777" w:rsidR="004A4EA4" w:rsidRPr="006E6B55" w:rsidRDefault="00FE712F" w:rsidP="000E4E5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3.1 Vzhled a výbava</w:t>
      </w:r>
    </w:p>
    <w:p w14:paraId="745B272B" w14:textId="77777777" w:rsidR="008A1F21" w:rsidRPr="006E6B55" w:rsidRDefault="008A1F21" w:rsidP="000E4E5D">
      <w:pPr>
        <w:rPr>
          <w:rFonts w:ascii="Arial" w:hAnsi="Arial" w:cs="Arial"/>
          <w:b/>
          <w:sz w:val="22"/>
          <w:szCs w:val="22"/>
          <w:u w:val="single"/>
        </w:rPr>
      </w:pPr>
    </w:p>
    <w:p w14:paraId="67FA8824" w14:textId="77777777" w:rsidR="00A5420E" w:rsidRPr="00690093" w:rsidRDefault="003F47E9" w:rsidP="00A5420E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i/>
          <w:sz w:val="22"/>
          <w:bdr w:val="none" w:sz="0" w:space="0" w:color="auto" w:frame="1"/>
        </w:rPr>
        <w:t>Výrazně přepracované tvary si uchovávají praktickou plochou podlahu</w:t>
      </w:r>
    </w:p>
    <w:p w14:paraId="1145C019" w14:textId="5792242E" w:rsidR="000B23D5" w:rsidRPr="003F47E9" w:rsidRDefault="000B23D5" w:rsidP="003F47E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 xml:space="preserve">Ovládání zapalování inteligentním klíčem Smart </w:t>
      </w:r>
      <w:proofErr w:type="spellStart"/>
      <w:r>
        <w:rPr>
          <w:rFonts w:ascii="Arial" w:hAnsi="Arial"/>
          <w:b/>
          <w:i/>
          <w:sz w:val="22"/>
        </w:rPr>
        <w:t>Key</w:t>
      </w:r>
      <w:proofErr w:type="spellEnd"/>
      <w:r>
        <w:rPr>
          <w:rFonts w:ascii="Arial" w:hAnsi="Arial"/>
          <w:b/>
          <w:i/>
          <w:sz w:val="22"/>
        </w:rPr>
        <w:t xml:space="preserve"> a nový přístrojový panel </w:t>
      </w:r>
    </w:p>
    <w:p w14:paraId="3BE72B97" w14:textId="77777777" w:rsidR="000B23D5" w:rsidRPr="006E6B41" w:rsidRDefault="000B23D5" w:rsidP="000B23D5">
      <w:pPr>
        <w:rPr>
          <w:rFonts w:ascii="Arial" w:hAnsi="Arial" w:cs="Arial"/>
          <w:sz w:val="22"/>
          <w:szCs w:val="22"/>
        </w:rPr>
      </w:pPr>
    </w:p>
    <w:p w14:paraId="2E8015A6" w14:textId="77777777" w:rsidR="003F47E9" w:rsidRDefault="003F47E9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Ačkoliv se jedná o jednoduchý prostředek pro snadnou přepravu, neznamená to, že by model Vision 110 postrádal typickou kvalitu a charakteristické rysy strojů Honda. V rámci modernizace pro rok 2021 získal stroj zcela nový moderní vzhled, přičemž společná DNA s ostatními skútry značky Honda je zřetelná na první pohled. Nový vzhled přichází s čistými, dynamickými liniemi a hladkými, elegantními plochami.</w:t>
      </w:r>
    </w:p>
    <w:p w14:paraId="02CB5A53" w14:textId="77777777" w:rsidR="003F47E9" w:rsidRDefault="003F47E9" w:rsidP="004B6617">
      <w:pPr>
        <w:rPr>
          <w:rFonts w:ascii="Arial" w:hAnsi="Arial" w:cs="Arial"/>
          <w:sz w:val="22"/>
          <w:szCs w:val="22"/>
        </w:rPr>
      </w:pPr>
    </w:p>
    <w:p w14:paraId="4E54CD89" w14:textId="77777777" w:rsidR="003F47E9" w:rsidRDefault="003F47E9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Podobně jako modely z ikonické řady SH, také Vision 110 se vyznačuje vzpřímenou pozicí a praktickou plochou podlahou; nyní disponuje také prostornou schránkou pod sedlem, jejíž objem činí 17,7 litru. </w:t>
      </w:r>
    </w:p>
    <w:p w14:paraId="265DE122" w14:textId="77777777" w:rsidR="003F47E9" w:rsidRDefault="003F47E9" w:rsidP="004B6617">
      <w:pPr>
        <w:rPr>
          <w:rFonts w:ascii="Arial" w:hAnsi="Arial" w:cs="Arial"/>
          <w:sz w:val="22"/>
          <w:szCs w:val="22"/>
        </w:rPr>
      </w:pPr>
    </w:p>
    <w:p w14:paraId="7A929018" w14:textId="1C82EA28" w:rsidR="000B23D5" w:rsidRDefault="00BB4F7A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Vítaným přírůstkem ve výbavě je také inteligentní klíč Smart Key. Klíč v kapse jezdce umožňuje ovládání zapalování i zámku sedla, čímž výrazně zvyšuje pohodlí při pohybu v rušném městském prostředí. </w:t>
      </w:r>
    </w:p>
    <w:p w14:paraId="63AED224" w14:textId="77777777" w:rsidR="00B853DF" w:rsidRPr="00B853DF" w:rsidRDefault="00B853DF" w:rsidP="00B853DF">
      <w:pPr>
        <w:rPr>
          <w:rFonts w:ascii="Arial" w:hAnsi="Arial" w:cs="Arial"/>
          <w:b/>
          <w:sz w:val="22"/>
          <w:szCs w:val="22"/>
          <w:u w:val="single"/>
        </w:rPr>
      </w:pPr>
    </w:p>
    <w:p w14:paraId="44C09ECC" w14:textId="77777777" w:rsidR="00AE107E" w:rsidRPr="00B853DF" w:rsidRDefault="00B853DF" w:rsidP="00B853D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3.2 Motor</w:t>
      </w:r>
    </w:p>
    <w:p w14:paraId="2C98CB48" w14:textId="77777777" w:rsidR="00E858E4" w:rsidRPr="006E6B55" w:rsidRDefault="00E858E4" w:rsidP="00C16B3B">
      <w:pPr>
        <w:rPr>
          <w:rFonts w:ascii="Arial" w:hAnsi="Arial" w:cs="Arial"/>
          <w:sz w:val="22"/>
          <w:szCs w:val="22"/>
        </w:rPr>
      </w:pPr>
    </w:p>
    <w:p w14:paraId="7CBB5475" w14:textId="77777777" w:rsidR="00A42B4B" w:rsidRPr="00B853DF" w:rsidRDefault="002140FA" w:rsidP="00B853DF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color w:val="181818"/>
          <w:sz w:val="22"/>
        </w:rPr>
        <w:t>Nový, úspornější dvouventilový vzduchem chlazený SOHC motor „enhanced Smart Power“</w:t>
      </w:r>
    </w:p>
    <w:p w14:paraId="39A3FB66" w14:textId="77777777" w:rsidR="00BA7861" w:rsidRPr="00B853DF" w:rsidRDefault="00F725E1" w:rsidP="00B853DF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Technologie Idling Stop, motor plní emisní normu EURO5</w:t>
      </w:r>
    </w:p>
    <w:p w14:paraId="62F04B4C" w14:textId="77777777" w:rsidR="000B23D5" w:rsidRPr="006E6B41" w:rsidRDefault="000B23D5" w:rsidP="000B23D5">
      <w:pPr>
        <w:rPr>
          <w:rFonts w:ascii="Arial" w:hAnsi="Arial" w:cs="Arial"/>
          <w:sz w:val="22"/>
          <w:szCs w:val="22"/>
        </w:rPr>
      </w:pPr>
    </w:p>
    <w:p w14:paraId="37859B3F" w14:textId="77777777" w:rsidR="00C35AAC" w:rsidRPr="007552EE" w:rsidRDefault="00C35AAC" w:rsidP="00C35AAC">
      <w:pPr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/>
          <w:color w:val="181818"/>
          <w:sz w:val="22"/>
        </w:rPr>
        <w:t>Dvouventilový vzduchem chlazený SOHC motor ‘enhanced Smart Power’ (eSP) o objemu 109,5 cm</w:t>
      </w:r>
      <w:r>
        <w:rPr>
          <w:rFonts w:ascii="Arial" w:hAnsi="Arial"/>
          <w:color w:val="181818"/>
          <w:sz w:val="22"/>
          <w:vertAlign w:val="superscript"/>
        </w:rPr>
        <w:t>3</w:t>
      </w:r>
      <w:r>
        <w:rPr>
          <w:rFonts w:ascii="Arial" w:hAnsi="Arial"/>
          <w:color w:val="181818"/>
          <w:sz w:val="22"/>
        </w:rPr>
        <w:t xml:space="preserve"> je vybaven elektronickým vstřikováním paliva a pro rok 2021 byl kompletně přepracován. Je lehký (s hmotností pouze 22 kg), robustní a úsporný. Disponuje atraktivním výkonem </w:t>
      </w:r>
      <w:r>
        <w:rPr>
          <w:rFonts w:ascii="Arial" w:hAnsi="Arial"/>
          <w:color w:val="000000" w:themeColor="text1"/>
          <w:sz w:val="22"/>
        </w:rPr>
        <w:t xml:space="preserve">6,4 kW při 7 500 </w:t>
      </w:r>
      <w:proofErr w:type="gramStart"/>
      <w:r>
        <w:rPr>
          <w:rFonts w:ascii="Arial" w:hAnsi="Arial"/>
          <w:color w:val="000000" w:themeColor="text1"/>
          <w:sz w:val="22"/>
        </w:rPr>
        <w:t>ot./</w:t>
      </w:r>
      <w:proofErr w:type="gramEnd"/>
      <w:r>
        <w:rPr>
          <w:rFonts w:ascii="Arial" w:hAnsi="Arial"/>
          <w:color w:val="000000" w:themeColor="text1"/>
          <w:sz w:val="22"/>
        </w:rPr>
        <w:t>min., zatímco hodnota točivého momentu vrcholí 9,0 Nm při 5 750 ot./min</w:t>
      </w:r>
      <w:r>
        <w:rPr>
          <w:rFonts w:ascii="Arial" w:hAnsi="Arial"/>
          <w:color w:val="181818"/>
          <w:sz w:val="22"/>
        </w:rPr>
        <w:t>. Vrtání a zdvih jsou 47 x 63,1 mm a kompresní poměr dosahuje hodnoty 10:1.</w:t>
      </w:r>
    </w:p>
    <w:p w14:paraId="1BA1844C" w14:textId="77777777" w:rsidR="00C35AAC" w:rsidRPr="007552EE" w:rsidRDefault="00C35AAC" w:rsidP="00C35AAC">
      <w:pPr>
        <w:rPr>
          <w:rFonts w:ascii="Arial" w:hAnsi="Arial" w:cs="Arial"/>
          <w:color w:val="181818"/>
          <w:sz w:val="22"/>
          <w:szCs w:val="22"/>
        </w:rPr>
      </w:pPr>
    </w:p>
    <w:p w14:paraId="1E5D2B3B" w14:textId="228E28FD" w:rsidR="00C35AAC" w:rsidRPr="007552EE" w:rsidRDefault="00C35AAC" w:rsidP="00C35AAC">
      <w:pPr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/>
          <w:color w:val="181818"/>
          <w:sz w:val="22"/>
        </w:rPr>
        <w:t xml:space="preserve">Motor je díky ostré reakci na plyn velmi snadno použitelný, což je pro jízdu ve městě vynikající. Palivo navíc konzumuje velmi střídmě, oproti předcházející verzi se podařilo spotřebu snížit o </w:t>
      </w:r>
      <w:r w:rsidR="006C2A2A">
        <w:rPr>
          <w:rFonts w:ascii="Arial" w:hAnsi="Arial"/>
          <w:color w:val="181818"/>
          <w:sz w:val="22"/>
        </w:rPr>
        <w:t>5</w:t>
      </w:r>
      <w:r>
        <w:rPr>
          <w:rFonts w:ascii="Arial" w:hAnsi="Arial"/>
          <w:color w:val="181818"/>
          <w:sz w:val="22"/>
        </w:rPr>
        <w:t> %. Díky spotřebě 1,83 l/100 km a pod sedlem umístěné palivové nádrži o objemu 4,9 litru disponuje stroj dojezdem přes 260 km.</w:t>
      </w:r>
    </w:p>
    <w:p w14:paraId="7750452E" w14:textId="77777777" w:rsidR="00C35AAC" w:rsidRPr="007552EE" w:rsidRDefault="00C35AAC" w:rsidP="00C35AA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D7AF23E" w14:textId="77777777" w:rsidR="00C35AAC" w:rsidRPr="007552EE" w:rsidRDefault="00C35AAC" w:rsidP="00C35AAC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/>
          <w:color w:val="181818"/>
          <w:sz w:val="22"/>
        </w:rPr>
        <w:t>Všude tam, kde je to možné, jsou do architektury motoru začleněny technologie pro snižování tření, jako jsou například řemeny s oboustranným ozubením. Elektronicky řízený bezkartáčový startér je integrován přímo na konec klikového hřídele a slouží jako startér i jako alternátor. Vzhledem k tomu, že motor roztáčí přímo, odpadá veškerý hluk daný zapojením převodů či ozubených kol.</w:t>
      </w:r>
    </w:p>
    <w:p w14:paraId="50AC0A2A" w14:textId="77777777" w:rsidR="00C35AAC" w:rsidRPr="007552EE" w:rsidRDefault="00C35AAC" w:rsidP="00C35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0EDEB2" w14:textId="77777777" w:rsidR="00C35AAC" w:rsidRPr="007552EE" w:rsidRDefault="00C35AAC" w:rsidP="00C35AAC">
      <w:pPr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/>
          <w:color w:val="181818"/>
          <w:sz w:val="22"/>
        </w:rPr>
        <w:t xml:space="preserve">Pokud skútr stojí a je stisknutá brzda, funkce Idling Stop motor po třech sekundách chodu na volnoběh automaticky vypne a po otočení rukojetí plynu znovu ihned nastartuje. Použití této funkce je velmi snadné díky alternátoru s integrovaným </w:t>
      </w:r>
      <w:r>
        <w:rPr>
          <w:rFonts w:ascii="Arial" w:hAnsi="Arial"/>
          <w:color w:val="181818"/>
          <w:sz w:val="22"/>
        </w:rPr>
        <w:lastRenderedPageBreak/>
        <w:t xml:space="preserve">startérem a systému zpětného natočení, který vrací klikový hřídel zpět do polohy před sáním vzduchu, a díky dekompresnímu </w:t>
      </w:r>
      <w:proofErr w:type="gramStart"/>
      <w:r>
        <w:rPr>
          <w:rFonts w:ascii="Arial" w:hAnsi="Arial"/>
          <w:color w:val="181818"/>
          <w:sz w:val="22"/>
        </w:rPr>
        <w:t>mechanizmu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7FF826" wp14:editId="395F9243">
                <wp:simplePos x="0" y="0"/>
                <wp:positionH relativeFrom="rightMargin">
                  <wp:posOffset>-7588250</wp:posOffset>
                </wp:positionH>
                <wp:positionV relativeFrom="paragraph">
                  <wp:posOffset>673100</wp:posOffset>
                </wp:positionV>
                <wp:extent cx="609600" cy="285750"/>
                <wp:effectExtent l="57150" t="19050" r="342900" b="9525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wedgeRectCallout">
                          <a:avLst>
                            <a:gd name="adj1" fmla="val 96228"/>
                            <a:gd name="adj2" fmla="val 3619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A8B5D" w14:textId="77777777" w:rsidR="004E4BBA" w:rsidRPr="002E2984" w:rsidRDefault="004E4BBA" w:rsidP="002E29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9214" id="四角形吹き出し 18" o:spid="_x0000_s1035" type="#_x0000_t61" style="position:absolute;margin-left:-597.5pt;margin-top:53pt;width:48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" adj="31585,18619" fillcolor="white [3212]" strokecolor="red" strokeweight=".5pt">
                <v:shadow on="t" color="black" opacity="22937f" origin=",.5" offset="0,.63889mm"/>
                <v:textbox>
                  <w:txbxContent>
                    <w:p w14:paraId="26A09D6A" w14:textId="77777777" w:rsidR="004E4BBA" w:rsidRPr="002E2984" w:rsidRDefault="004E4BBA" w:rsidP="002E298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10:1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color w:val="181818"/>
          <w:sz w:val="22"/>
        </w:rPr>
        <w:t>, jenž potlačuje odpor roztáčení klikového hřídele kvůli kompresi.</w:t>
      </w:r>
    </w:p>
    <w:p w14:paraId="1C825305" w14:textId="77777777" w:rsidR="00C35AAC" w:rsidRPr="007552EE" w:rsidRDefault="00C35AAC" w:rsidP="00C35AA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B7A023" w14:textId="77777777" w:rsidR="00C35AAC" w:rsidRPr="007552EE" w:rsidRDefault="00C35AAC" w:rsidP="00C35AA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sz w:val="22"/>
        </w:rPr>
        <w:t xml:space="preserve">Motor modelu Vision 110 navíc nově splňuje emisní normu EURO5. </w:t>
      </w:r>
    </w:p>
    <w:p w14:paraId="758736D4" w14:textId="77777777" w:rsidR="00BB4F7A" w:rsidRDefault="00BB4F7A" w:rsidP="00BB4F7A">
      <w:pPr>
        <w:rPr>
          <w:rFonts w:ascii="Arial" w:hAnsi="Arial" w:cs="Arial"/>
          <w:b/>
          <w:sz w:val="22"/>
          <w:szCs w:val="22"/>
          <w:u w:val="single"/>
        </w:rPr>
      </w:pPr>
    </w:p>
    <w:p w14:paraId="5F4F543B" w14:textId="77777777" w:rsidR="00C1300C" w:rsidRPr="006E6B55" w:rsidRDefault="00C1300C" w:rsidP="00BB4F7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3.3 Podvozek</w:t>
      </w:r>
    </w:p>
    <w:p w14:paraId="015F46F6" w14:textId="77777777" w:rsidR="00C1300C" w:rsidRPr="00E40BF8" w:rsidRDefault="00C1300C" w:rsidP="00C1300C">
      <w:pPr>
        <w:rPr>
          <w:rFonts w:ascii="Arial" w:hAnsi="Arial" w:cs="Arial"/>
          <w:color w:val="FF0000"/>
          <w:sz w:val="22"/>
          <w:szCs w:val="22"/>
        </w:rPr>
      </w:pPr>
    </w:p>
    <w:p w14:paraId="3F31F195" w14:textId="77777777" w:rsidR="000B23D5" w:rsidRPr="006E0DA3" w:rsidRDefault="00E71670" w:rsidP="000B23D5">
      <w:pPr>
        <w:pStyle w:val="Odstavecseseznamem"/>
        <w:numPr>
          <w:ilvl w:val="0"/>
          <w:numId w:val="7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Zcela nový, lehčí rám s architekturou Smart Architecture Frame</w:t>
      </w:r>
    </w:p>
    <w:p w14:paraId="7A0DAD07" w14:textId="77777777" w:rsidR="000B23D5" w:rsidRDefault="00F85F37" w:rsidP="000B23D5">
      <w:pPr>
        <w:pStyle w:val="Odstavecseseznamem"/>
        <w:numPr>
          <w:ilvl w:val="0"/>
          <w:numId w:val="7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O plné 2 kg nižší celková hmotnost</w:t>
      </w:r>
    </w:p>
    <w:p w14:paraId="79B3F148" w14:textId="3FA9C6C7" w:rsidR="00F85F37" w:rsidRPr="006E0DA3" w:rsidRDefault="00F85F37" w:rsidP="000B23D5">
      <w:pPr>
        <w:pStyle w:val="Odstavecseseznamem"/>
        <w:numPr>
          <w:ilvl w:val="0"/>
          <w:numId w:val="7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16palcové přední</w:t>
      </w:r>
      <w:r w:rsidR="002F0F95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kolo</w:t>
      </w:r>
      <w:r w:rsidR="0091672D">
        <w:rPr>
          <w:rFonts w:ascii="Arial" w:hAnsi="Arial"/>
          <w:b/>
          <w:i/>
          <w:sz w:val="22"/>
        </w:rPr>
        <w:t xml:space="preserve"> a 14palcové zadní kolo</w:t>
      </w:r>
    </w:p>
    <w:p w14:paraId="073C4E39" w14:textId="77777777" w:rsidR="000B23D5" w:rsidRPr="006E6B41" w:rsidRDefault="000B23D5" w:rsidP="000B23D5">
      <w:pPr>
        <w:rPr>
          <w:rFonts w:ascii="Arial" w:hAnsi="Arial" w:cs="Arial"/>
          <w:sz w:val="22"/>
          <w:szCs w:val="22"/>
        </w:rPr>
      </w:pPr>
    </w:p>
    <w:p w14:paraId="2F9185F3" w14:textId="77777777" w:rsidR="00C35AAC" w:rsidRPr="007552EE" w:rsidRDefault="00C35AAC" w:rsidP="00C35AA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Pokročilý, lehký ocelový rám nové generace Smart Architecture Frame (eSAF) nahrazuje konstrukci se spodní páteřní trubkou použitou u předchozího modelu. Díky využití laserem svařované lisované oceli a pečlivě vyvážené tuhosti nabízí dobrou ovladatelnost, vysokou stabilitu, komfort jízdy i odolnost – což je ideální pro širokou škálu každodenních úkolů, pro které byl Vision 110 navržen.</w:t>
      </w:r>
    </w:p>
    <w:p w14:paraId="7CCC7951" w14:textId="77777777" w:rsidR="00C35AAC" w:rsidRPr="007552EE" w:rsidRDefault="00C35AAC" w:rsidP="00C35AAC">
      <w:pPr>
        <w:rPr>
          <w:rFonts w:ascii="Arial" w:hAnsi="Arial" w:cs="Arial"/>
          <w:sz w:val="22"/>
          <w:szCs w:val="22"/>
        </w:rPr>
      </w:pPr>
    </w:p>
    <w:p w14:paraId="4B57018D" w14:textId="77777777" w:rsidR="00F85F37" w:rsidRDefault="00C35AAC" w:rsidP="00C35AA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Sklon vidlice je 26° 30‘ a závlek 71 mm; rozvor kol dosahuje 1 280 mm. Pohotovostní hmotnost je o 2 kg nižší a dosahuje 100 kg; celkovým výsledkem je mimořádně agilní a uživatelsky přívětivý skútr pro jezdce všech úrovní zkušeností a schopností. </w:t>
      </w:r>
    </w:p>
    <w:p w14:paraId="63E35211" w14:textId="77777777" w:rsidR="00F85F37" w:rsidRDefault="00F85F37" w:rsidP="00C35AAC">
      <w:pPr>
        <w:rPr>
          <w:rFonts w:ascii="Arial" w:hAnsi="Arial" w:cs="Arial"/>
          <w:sz w:val="22"/>
          <w:szCs w:val="22"/>
        </w:rPr>
      </w:pPr>
    </w:p>
    <w:p w14:paraId="22D039D5" w14:textId="6F3B9077" w:rsidR="00C35AAC" w:rsidRPr="007552EE" w:rsidRDefault="00C35AAC" w:rsidP="00C35AA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Robustní teleskopické vidlici sekunduje komfortně nastavený zadní tlumič. Kola z hliníkové slitiny mají shodný design a jsou obuta do pneumatik 80/90-16 vpředu a 90/90-14 vzadu.</w:t>
      </w:r>
    </w:p>
    <w:p w14:paraId="29476A2F" w14:textId="77777777" w:rsidR="00C35AAC" w:rsidRPr="007552EE" w:rsidRDefault="00C35AAC" w:rsidP="00C35AAC">
      <w:pPr>
        <w:rPr>
          <w:rFonts w:ascii="Arial" w:hAnsi="Arial" w:cs="Arial"/>
          <w:sz w:val="22"/>
          <w:szCs w:val="22"/>
        </w:rPr>
      </w:pPr>
    </w:p>
    <w:p w14:paraId="33C163B1" w14:textId="77777777" w:rsidR="00BB4F7A" w:rsidRPr="001B5596" w:rsidRDefault="00C35AAC" w:rsidP="00C35AA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Přední hydraulický brzdový kotouč o průměru 220 mm je systémem CBS spojen se zadní </w:t>
      </w:r>
      <w:proofErr w:type="gramStart"/>
      <w:r>
        <w:rPr>
          <w:rFonts w:ascii="Arial" w:hAnsi="Arial"/>
          <w:sz w:val="22"/>
        </w:rPr>
        <w:t>130mm</w:t>
      </w:r>
      <w:proofErr w:type="gramEnd"/>
      <w:r>
        <w:rPr>
          <w:rFonts w:ascii="Arial" w:hAnsi="Arial"/>
          <w:sz w:val="22"/>
        </w:rPr>
        <w:t xml:space="preserve"> bubnovou brzdou, čímž je zajištěna plynulá a rovnoměrná distribuce brzdné síly včetně případů, kdy jezdec musí prudce a nečekaně brzdit.</w:t>
      </w:r>
    </w:p>
    <w:p w14:paraId="1D1A563E" w14:textId="77777777" w:rsidR="00C16B3B" w:rsidRDefault="00C16B3B" w:rsidP="00FE712F">
      <w:pPr>
        <w:rPr>
          <w:rFonts w:ascii="Arial" w:hAnsi="Arial" w:cs="Arial"/>
          <w:sz w:val="22"/>
          <w:szCs w:val="22"/>
        </w:rPr>
      </w:pPr>
    </w:p>
    <w:p w14:paraId="166B534E" w14:textId="77777777" w:rsidR="00BB4F7A" w:rsidRPr="006E6B55" w:rsidRDefault="00BB4F7A" w:rsidP="00FE712F">
      <w:pPr>
        <w:rPr>
          <w:rFonts w:ascii="Arial" w:hAnsi="Arial" w:cs="Arial"/>
          <w:sz w:val="22"/>
          <w:szCs w:val="22"/>
        </w:rPr>
      </w:pPr>
    </w:p>
    <w:p w14:paraId="2E679574" w14:textId="77777777" w:rsidR="00A62FCA" w:rsidRPr="006E6B55" w:rsidRDefault="00713639" w:rsidP="00A62FC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4. Technické parametry </w:t>
      </w:r>
    </w:p>
    <w:p w14:paraId="56DD4CDE" w14:textId="77777777" w:rsidR="00A62FCA" w:rsidRPr="006E6B55" w:rsidRDefault="00A62FCA" w:rsidP="00F34C6A">
      <w:pPr>
        <w:pStyle w:val="Prosttext"/>
        <w:rPr>
          <w:rFonts w:ascii="Arial" w:hAnsi="Arial" w:cs="Arial"/>
          <w:sz w:val="22"/>
          <w:szCs w:val="22"/>
        </w:rPr>
      </w:pPr>
    </w:p>
    <w:p w14:paraId="02DAD6AA" w14:textId="77777777" w:rsidR="00530E54" w:rsidRPr="003E3F81" w:rsidRDefault="00530E54" w:rsidP="00530E54">
      <w:pPr>
        <w:spacing w:line="293" w:lineRule="atLeast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830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</w:tblBorders>
        <w:shd w:val="clear" w:color="auto" w:fill="DDDDD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7"/>
        <w:gridCol w:w="4223"/>
      </w:tblGrid>
      <w:tr w:rsidR="00530E54" w:rsidRPr="00F94379" w14:paraId="2F416B49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069EE75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MOTOR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AEDC8EA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bdr w:val="none" w:sz="0" w:space="0" w:color="auto" w:frame="1"/>
              </w:rPr>
              <w:t> </w:t>
            </w:r>
          </w:p>
        </w:tc>
      </w:tr>
      <w:tr w:rsidR="00530E54" w:rsidRPr="00F94379" w14:paraId="64A436DA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7BBDA4C9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3567A7FC" w14:textId="77777777" w:rsidR="00530E54" w:rsidRPr="00A406CC" w:rsidRDefault="00530E54" w:rsidP="00372EB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Čtyřtaktní vzduchem chlazený jednoválec, ventilový rozvod SOHC</w:t>
            </w:r>
          </w:p>
        </w:tc>
      </w:tr>
      <w:tr w:rsidR="00530E54" w:rsidRPr="00F94379" w14:paraId="6FC7AE15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0AD92DE7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Zdvihový objem (cm³)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48C2AF30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109,5 cm</w:t>
            </w:r>
            <w:r>
              <w:rPr>
                <w:rFonts w:ascii="Arial" w:hAnsi="Arial"/>
                <w:color w:val="000000" w:themeColor="text1"/>
                <w:sz w:val="22"/>
                <w:vertAlign w:val="superscript"/>
              </w:rPr>
              <w:t>3</w:t>
            </w:r>
          </w:p>
        </w:tc>
      </w:tr>
      <w:tr w:rsidR="00530E54" w:rsidRPr="00F94379" w14:paraId="7928C5A3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5A6E602D" w14:textId="77777777" w:rsidR="00530E54" w:rsidRPr="00AE497F" w:rsidRDefault="00530E54" w:rsidP="00372EB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Počet ventilů na válec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576C84A0" w14:textId="77777777" w:rsidR="00530E54" w:rsidRPr="00A406CC" w:rsidRDefault="00530E54" w:rsidP="00372EB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 ventily</w:t>
            </w:r>
          </w:p>
        </w:tc>
      </w:tr>
      <w:tr w:rsidR="00530E54" w:rsidRPr="00F94379" w14:paraId="0E8C4503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2C33046A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Vrtání </w:t>
            </w:r>
            <w:r>
              <w:rPr>
                <w:rFonts w:ascii="Arial" w:hAnsi="Arial"/>
                <w:sz w:val="22"/>
              </w:rPr>
              <w:sym w:font="Symbol" w:char="F0B4"/>
            </w:r>
            <w:r>
              <w:rPr>
                <w:rFonts w:ascii="Arial" w:hAnsi="Arial"/>
                <w:sz w:val="22"/>
              </w:rPr>
              <w:t xml:space="preserve"> zdvih (mm):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3C3D1646" w14:textId="77777777" w:rsidR="00530E54" w:rsidRPr="00A406CC" w:rsidRDefault="00F6115B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47,0 x 63,1 mm</w:t>
            </w:r>
          </w:p>
        </w:tc>
      </w:tr>
      <w:tr w:rsidR="00530E54" w:rsidRPr="00F94379" w14:paraId="79B7D1F2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364045CE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Kompresní poměr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5AC2AEC6" w14:textId="77777777" w:rsidR="00530E54" w:rsidRPr="00AE084F" w:rsidRDefault="00F6115B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10:1</w:t>
            </w:r>
          </w:p>
        </w:tc>
      </w:tr>
      <w:tr w:rsidR="00530E54" w:rsidRPr="00F94379" w14:paraId="11174A36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BFE1FF6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bookmarkStart w:id="0" w:name="OLE_LINK1"/>
            <w:r>
              <w:rPr>
                <w:rFonts w:ascii="Arial" w:hAnsi="Arial"/>
                <w:sz w:val="22"/>
                <w:bdr w:val="none" w:sz="0" w:space="0" w:color="auto" w:frame="1"/>
              </w:rPr>
              <w:t>Maximální výkon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F1CDB55" w14:textId="77777777" w:rsidR="00530E54" w:rsidRPr="00A406CC" w:rsidRDefault="00217FDD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27AE09E" wp14:editId="5F07E3CA">
                      <wp:simplePos x="0" y="0"/>
                      <wp:positionH relativeFrom="rightMargin">
                        <wp:posOffset>1297305</wp:posOffset>
                      </wp:positionH>
                      <wp:positionV relativeFrom="paragraph">
                        <wp:posOffset>-77470</wp:posOffset>
                      </wp:positionV>
                      <wp:extent cx="609600" cy="285750"/>
                      <wp:effectExtent l="57150" t="19050" r="342900" b="9525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85750"/>
                              </a:xfrm>
                              <a:prstGeom prst="wedgeRectCallout">
                                <a:avLst>
                                  <a:gd name="adj1" fmla="val 96228"/>
                                  <a:gd name="adj2" fmla="val 36199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A62FCF" w14:textId="77777777" w:rsidR="00217FDD" w:rsidRPr="002E2984" w:rsidRDefault="00217FDD" w:rsidP="002E29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10:1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0945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2" o:spid="_x0000_s1027" type="#_x0000_t61" style="position:absolute;margin-left:102.15pt;margin-top:-6.1pt;width:48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" adj="31585,18619" fillcolor="white [3212]" strokecolor="red" strokeweight=".5pt">
                      <v:shadow on="t" color="black" opacity="22937f" origin=",.5" offset="0,.63889mm"/>
                      <v:textbox>
                        <w:txbxContent>
                          <w:p w14:paraId="3259FA8A" w14:textId="77777777" w:rsidR="00217FDD" w:rsidRPr="002E2984" w:rsidRDefault="00217FDD" w:rsidP="002E29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10:1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/>
                <w:color w:val="000000" w:themeColor="text1"/>
                <w:sz w:val="22"/>
              </w:rPr>
              <w:t xml:space="preserve">6,4 kW při 7 500 </w:t>
            </w:r>
            <w:proofErr w:type="gramStart"/>
            <w:r>
              <w:rPr>
                <w:rFonts w:ascii="Arial" w:hAnsi="Arial"/>
                <w:color w:val="000000" w:themeColor="text1"/>
                <w:sz w:val="22"/>
              </w:rPr>
              <w:t>ot./</w:t>
            </w:r>
            <w:proofErr w:type="gramEnd"/>
            <w:r>
              <w:rPr>
                <w:rFonts w:ascii="Arial" w:hAnsi="Arial"/>
                <w:color w:val="000000" w:themeColor="text1"/>
                <w:sz w:val="22"/>
              </w:rPr>
              <w:t>min.</w:t>
            </w:r>
          </w:p>
        </w:tc>
      </w:tr>
      <w:tr w:rsidR="00530E54" w:rsidRPr="00F94379" w14:paraId="1A7A1EBA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586B6AF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Max. točivý moment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5C1B32D6" w14:textId="77777777" w:rsidR="00530E54" w:rsidRPr="00A406CC" w:rsidRDefault="00AE084F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 xml:space="preserve">9,0 Nm při 5 750 </w:t>
            </w:r>
            <w:proofErr w:type="gramStart"/>
            <w:r>
              <w:rPr>
                <w:rFonts w:ascii="Arial" w:hAnsi="Arial"/>
                <w:color w:val="000000" w:themeColor="text1"/>
                <w:sz w:val="22"/>
              </w:rPr>
              <w:t>ot./</w:t>
            </w:r>
            <w:proofErr w:type="gramEnd"/>
            <w:r>
              <w:rPr>
                <w:rFonts w:ascii="Arial" w:hAnsi="Arial"/>
                <w:color w:val="000000" w:themeColor="text1"/>
                <w:sz w:val="22"/>
              </w:rPr>
              <w:t>min.</w:t>
            </w:r>
          </w:p>
        </w:tc>
      </w:tr>
      <w:bookmarkEnd w:id="0"/>
      <w:tr w:rsidR="00530E54" w:rsidRPr="00F94379" w14:paraId="13994840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9F97706" w14:textId="77777777" w:rsidR="00530E54" w:rsidRPr="00F6115B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Olejová náplň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5257F686" w14:textId="77777777" w:rsidR="00530E54" w:rsidRPr="00F6115B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0,8</w:t>
            </w:r>
          </w:p>
        </w:tc>
      </w:tr>
      <w:tr w:rsidR="00530E54" w:rsidRPr="00F94379" w14:paraId="0D94C6A5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A75835B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PALIVOVÝ SYSTÉM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93D3E89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30E54" w:rsidRPr="00F94379" w14:paraId="7971C86D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F955640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Karburace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3F1A9278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Elektronické vstřikování paliva PGM-FI</w:t>
            </w:r>
          </w:p>
        </w:tc>
      </w:tr>
      <w:tr w:rsidR="00530E54" w:rsidRPr="00F94379" w14:paraId="13F10264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D22FEB4" w14:textId="77777777" w:rsidR="00530E54" w:rsidRPr="00F6115B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Objem palivové nádrže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291F1AA" w14:textId="77777777" w:rsidR="00530E54" w:rsidRPr="00F6115B" w:rsidRDefault="00F6115B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4,9 l</w:t>
            </w:r>
          </w:p>
        </w:tc>
      </w:tr>
      <w:tr w:rsidR="00530E54" w:rsidRPr="00F94379" w14:paraId="02E5720A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FF584EE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lastRenderedPageBreak/>
              <w:t>Spotřeba paliva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28F966B2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1,83 l/100 km</w:t>
            </w:r>
          </w:p>
        </w:tc>
      </w:tr>
      <w:tr w:rsidR="00530E54" w:rsidRPr="00F94379" w14:paraId="45E0E3DA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754A607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ELEKTRICKÁ SOUSTAVA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45721D75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30E54" w:rsidRPr="00F94379" w14:paraId="3B27400B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F91ED92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Startér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C53EFE6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Elektrický</w:t>
            </w:r>
          </w:p>
        </w:tc>
      </w:tr>
      <w:tr w:rsidR="00530E54" w:rsidRPr="00F94379" w14:paraId="0E9E748C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BD0B8A4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Kapacita baterie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414852D4" w14:textId="77777777" w:rsidR="00530E54" w:rsidRPr="00A406CC" w:rsidRDefault="00530E54" w:rsidP="00372EB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GTZ6V 5,3Ah MF</w:t>
            </w:r>
          </w:p>
        </w:tc>
      </w:tr>
      <w:tr w:rsidR="00530E54" w:rsidRPr="00F94379" w14:paraId="14323F96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FE9D70E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Výkon alternátoru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8EC16C3" w14:textId="77777777" w:rsidR="00530E54" w:rsidRPr="00A406CC" w:rsidRDefault="00F6115B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 xml:space="preserve">390 W / 5 000 </w:t>
            </w:r>
            <w:proofErr w:type="gramStart"/>
            <w:r>
              <w:rPr>
                <w:rFonts w:ascii="Arial" w:hAnsi="Arial"/>
                <w:color w:val="000000" w:themeColor="text1"/>
                <w:sz w:val="22"/>
              </w:rPr>
              <w:t>ot./</w:t>
            </w:r>
            <w:proofErr w:type="gramEnd"/>
            <w:r>
              <w:rPr>
                <w:rFonts w:ascii="Arial" w:hAnsi="Arial"/>
                <w:color w:val="000000" w:themeColor="text1"/>
                <w:sz w:val="22"/>
              </w:rPr>
              <w:t>min.</w:t>
            </w:r>
          </w:p>
        </w:tc>
      </w:tr>
      <w:tr w:rsidR="00530E54" w:rsidRPr="00F94379" w14:paraId="3E7C07D2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6BE23FF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HNACÍ ÚSTROJÍ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2777EAEB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30E54" w:rsidRPr="00F94379" w14:paraId="65CE2CD5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744E3F3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Typ spojky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8E9A0E4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Automatická, odstředivá</w:t>
            </w:r>
          </w:p>
        </w:tc>
      </w:tr>
      <w:tr w:rsidR="00530E54" w:rsidRPr="00F94379" w14:paraId="0448B10C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19AD7B3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Typ převodovky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1C51AC38" w14:textId="77777777" w:rsidR="00530E54" w:rsidRPr="00600E63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CVT (klínový řemen)</w:t>
            </w:r>
          </w:p>
        </w:tc>
      </w:tr>
      <w:tr w:rsidR="00530E54" w:rsidRPr="00F94379" w14:paraId="536C5DDB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3BCBE85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RÁM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2AE5F81E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30E54" w:rsidRPr="00F94379" w14:paraId="38072445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F5974EB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Typ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25E75DD3" w14:textId="77777777" w:rsidR="00530E54" w:rsidRPr="00A406CC" w:rsidRDefault="00530E54" w:rsidP="00372EB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Rám z ocelových trubek</w:t>
            </w:r>
          </w:p>
        </w:tc>
      </w:tr>
      <w:tr w:rsidR="00530E54" w:rsidRPr="00F94379" w14:paraId="7613C3FB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50742E3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PODVOZEK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29DAD73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30E54" w:rsidRPr="00F94379" w14:paraId="7A0A89AE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F525EA8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Rozměry (DxŠxV)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46064825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1 925 mm x 686 mm x 1 115 mm</w:t>
            </w:r>
          </w:p>
        </w:tc>
      </w:tr>
      <w:tr w:rsidR="00530E54" w:rsidRPr="00F94379" w14:paraId="2AD0F405" w14:textId="77777777" w:rsidTr="00372EB3">
        <w:trPr>
          <w:trHeight w:val="267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150DB0A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Rozvor kol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15EFC7CE" w14:textId="77777777" w:rsidR="00530E54" w:rsidRPr="00F6115B" w:rsidRDefault="00AE084F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1 280 mm</w:t>
            </w:r>
          </w:p>
        </w:tc>
      </w:tr>
      <w:tr w:rsidR="00530E54" w:rsidRPr="00F94379" w14:paraId="08A379D2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D2E1C0D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Záklon rejdového čepu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5CF6F1B4" w14:textId="77777777" w:rsidR="00530E54" w:rsidRPr="00F6115B" w:rsidRDefault="00AE084F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26° 30’</w:t>
            </w:r>
          </w:p>
        </w:tc>
      </w:tr>
      <w:tr w:rsidR="00530E54" w:rsidRPr="00F94379" w14:paraId="169D66F3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2852CFB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Závlek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4A1B5BCB" w14:textId="77777777" w:rsidR="00530E54" w:rsidRPr="00F6115B" w:rsidRDefault="00CA22F1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BAA6C8" wp14:editId="2F9D1DCD">
                      <wp:simplePos x="0" y="0"/>
                      <wp:positionH relativeFrom="column">
                        <wp:posOffset>4867274</wp:posOffset>
                      </wp:positionH>
                      <wp:positionV relativeFrom="paragraph">
                        <wp:posOffset>-5299075</wp:posOffset>
                      </wp:positionV>
                      <wp:extent cx="942975" cy="571500"/>
                      <wp:effectExtent l="209550" t="0" r="28575" b="19050"/>
                      <wp:wrapNone/>
                      <wp:docPr id="21" name="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571500"/>
                              </a:xfrm>
                              <a:prstGeom prst="wedgeRectCallout">
                                <a:avLst>
                                  <a:gd name="adj1" fmla="val -70833"/>
                                  <a:gd name="adj2" fmla="val -576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950862" w14:textId="77777777" w:rsidR="00E646A8" w:rsidRDefault="00E646A8" w:rsidP="009212C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FRA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羽辺</w:t>
                                  </w:r>
                                </w:p>
                                <w:p w14:paraId="6B6F71E3" w14:textId="77777777" w:rsidR="00E646A8" w:rsidRDefault="00CA22F1" w:rsidP="009212C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1280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AE948" id="四角形吹き出し 21" o:spid="_x0000_s1051" type="#_x0000_t61" style="position:absolute;margin-left:383.25pt;margin-top:-417.25pt;width:74.2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" adj="-4500,9556" fillcolor="white [3201]" strokecolor="#f79646 [3209]" strokeweight="2pt">
                      <v:textbox>
                        <w:txbxContent>
                          <w:p w14:paraId="04E72EC0" w14:textId="77777777" w:rsidR="00E646A8" w:rsidRDefault="00E646A8" w:rsidP="009212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FRA 羽辺</w:t>
                            </w:r>
                          </w:p>
                          <w:p w14:paraId="33F94182" w14:textId="4CC759A7" w:rsidR="00E646A8" w:rsidRDefault="00CA22F1" w:rsidP="009212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1280 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8CFE77" wp14:editId="710AEF86">
                      <wp:simplePos x="0" y="0"/>
                      <wp:positionH relativeFrom="column">
                        <wp:posOffset>4885690</wp:posOffset>
                      </wp:positionH>
                      <wp:positionV relativeFrom="paragraph">
                        <wp:posOffset>-4641850</wp:posOffset>
                      </wp:positionV>
                      <wp:extent cx="942975" cy="571500"/>
                      <wp:effectExtent l="209550" t="0" r="28575" b="19050"/>
                      <wp:wrapNone/>
                      <wp:docPr id="22" name="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571500"/>
                              </a:xfrm>
                              <a:prstGeom prst="wedgeRectCallout">
                                <a:avLst>
                                  <a:gd name="adj1" fmla="val -70833"/>
                                  <a:gd name="adj2" fmla="val -576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0A86F0" w14:textId="77777777" w:rsidR="00CA22F1" w:rsidRDefault="00CA22F1" w:rsidP="009212C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FRA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羽辺</w:t>
                                  </w:r>
                                </w:p>
                                <w:p w14:paraId="5FE79C06" w14:textId="77777777" w:rsidR="00CA22F1" w:rsidRDefault="00CA22F1" w:rsidP="009212C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1280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B4D54" id="四角形吹き出し 22" o:spid="_x0000_s1052" type="#_x0000_t61" style="position:absolute;margin-left:384.7pt;margin-top:-365.5pt;width:74.2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" adj="-4500,9556" fillcolor="white [3201]" strokecolor="#f79646 [3209]" strokeweight="2pt">
                      <v:textbox>
                        <w:txbxContent>
                          <w:p w14:paraId="6C7A15DD" w14:textId="77777777" w:rsidR="00CA22F1" w:rsidRDefault="00CA22F1" w:rsidP="009212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FRA 羽辺</w:t>
                            </w:r>
                          </w:p>
                          <w:p w14:paraId="22A5B48D" w14:textId="77777777" w:rsidR="00CA22F1" w:rsidRDefault="00CA22F1" w:rsidP="009212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1280 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2"/>
              </w:rPr>
              <w:t>71 mm</w:t>
            </w:r>
          </w:p>
        </w:tc>
      </w:tr>
      <w:tr w:rsidR="00530E54" w:rsidRPr="00F94379" w14:paraId="5770D0A4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F83277C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Výška sedla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558E8428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785 mm</w:t>
            </w:r>
          </w:p>
        </w:tc>
      </w:tr>
      <w:tr w:rsidR="00530E54" w:rsidRPr="00F94379" w14:paraId="4D564D03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E0102D0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Světlá výška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27D5BA3C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175 mm</w:t>
            </w:r>
          </w:p>
        </w:tc>
      </w:tr>
      <w:tr w:rsidR="00530E54" w:rsidRPr="00F94379" w14:paraId="24DDF655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2D5554B" w14:textId="77777777" w:rsidR="00530E54" w:rsidRPr="00F6115B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Pohotovostní hmotnost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4D35D29F" w14:textId="77777777" w:rsidR="00530E54" w:rsidRPr="00F6115B" w:rsidRDefault="00F6115B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100 kg</w:t>
            </w:r>
          </w:p>
        </w:tc>
      </w:tr>
      <w:tr w:rsidR="00530E54" w:rsidRPr="00F94379" w14:paraId="4A410AAB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23FD9D1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Poloměr otáčení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169416F2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1,8 m</w:t>
            </w:r>
          </w:p>
        </w:tc>
      </w:tr>
      <w:tr w:rsidR="00530E54" w:rsidRPr="00F94379" w14:paraId="233D2024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C432A46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ZAVĚŠENÍ KOL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7B98556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30E54" w:rsidRPr="00F94379" w14:paraId="6B856B06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B06CE21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Typ vpředu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4F1ECC03" w14:textId="77777777" w:rsidR="00530E54" w:rsidRPr="00A406CC" w:rsidRDefault="00530E54" w:rsidP="00372EB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Teleskopická vidlice, ⌀31 mm</w:t>
            </w:r>
          </w:p>
        </w:tc>
      </w:tr>
      <w:tr w:rsidR="00530E54" w:rsidRPr="00F94379" w14:paraId="2A4ABDBE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867C082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Typ vzadu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3F513AD4" w14:textId="77777777" w:rsidR="00530E54" w:rsidRPr="00A406CC" w:rsidRDefault="00F6115B" w:rsidP="00372EB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Kyvné rameno s jedním tlumičem</w:t>
            </w:r>
          </w:p>
        </w:tc>
      </w:tr>
      <w:tr w:rsidR="00530E54" w:rsidRPr="00F94379" w14:paraId="4394AAC1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05DFCFD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KOLA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0BF3D05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30E54" w:rsidRPr="00F94379" w14:paraId="1640246A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396781F6" w14:textId="77777777" w:rsidR="00530E54" w:rsidRPr="00F6115B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Velikost ráfku přední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52F1831F" w14:textId="77777777" w:rsidR="00530E54" w:rsidRPr="00F6115B" w:rsidRDefault="00530E54" w:rsidP="00372EB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16M/C X MT1.85</w:t>
            </w:r>
          </w:p>
        </w:tc>
      </w:tr>
      <w:tr w:rsidR="00530E54" w:rsidRPr="00F94379" w14:paraId="3C0FD0D6" w14:textId="77777777" w:rsidTr="00372EB3">
        <w:trPr>
          <w:trHeight w:val="268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5C1BC6B" w14:textId="77777777" w:rsidR="00530E54" w:rsidRPr="00F6115B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Velikost ráfku zadní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4661A67" w14:textId="77777777" w:rsidR="00530E54" w:rsidRPr="00F6115B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14M/C X MT1.85</w:t>
            </w:r>
          </w:p>
        </w:tc>
      </w:tr>
      <w:tr w:rsidR="00530E54" w:rsidRPr="00F94379" w14:paraId="7207AE48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5CB7F67" w14:textId="77777777" w:rsidR="00530E54" w:rsidRPr="00F6115B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Pneumatika vpředu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2AE36E35" w14:textId="77777777" w:rsidR="00530E54" w:rsidRPr="00F6115B" w:rsidRDefault="00AE084F" w:rsidP="00372EB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80/90-16 palců</w:t>
            </w:r>
          </w:p>
        </w:tc>
      </w:tr>
      <w:tr w:rsidR="00530E54" w:rsidRPr="00F94379" w14:paraId="2A26FE0C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BB607DA" w14:textId="77777777" w:rsidR="00530E54" w:rsidRPr="00F6115B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Pneumatika vzadu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1580E3D" w14:textId="77777777" w:rsidR="00530E54" w:rsidRPr="00F6115B" w:rsidRDefault="00F6115B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90/90-14 palců</w:t>
            </w:r>
          </w:p>
        </w:tc>
      </w:tr>
      <w:tr w:rsidR="00530E54" w:rsidRPr="00F94379" w14:paraId="67F21056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4ECDB91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BRZDY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DB01A68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30E54" w:rsidRPr="00F94379" w14:paraId="2DFED0F8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C69A1E9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Systém, Typ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B754C5A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Kombinovaná brzdová soustava</w:t>
            </w:r>
          </w:p>
        </w:tc>
      </w:tr>
      <w:tr w:rsidR="00530E54" w:rsidRPr="00F94379" w14:paraId="7701A56F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3A37D62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PŘÍSTROJE A ELEKTRONIKA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520DD06C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30E54" w:rsidRPr="00F94379" w14:paraId="17A7A24D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5348A3D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Přístrojový panel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1BA803D4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12V zásuvka</w:t>
            </w:r>
          </w:p>
        </w:tc>
      </w:tr>
      <w:tr w:rsidR="00530E54" w:rsidRPr="00F94379" w14:paraId="1D3A1BF5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50A25FD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Světlomet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41600F5C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Žárovka</w:t>
            </w:r>
          </w:p>
        </w:tc>
      </w:tr>
      <w:tr w:rsidR="00530E54" w:rsidRPr="00F94379" w14:paraId="4194D252" w14:textId="77777777" w:rsidTr="00372EB3">
        <w:trPr>
          <w:trHeight w:val="302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94F502F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Zadní světlo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52C3EE2B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Žárovka</w:t>
            </w:r>
          </w:p>
        </w:tc>
      </w:tr>
    </w:tbl>
    <w:p w14:paraId="05556072" w14:textId="77777777" w:rsidR="00F34C6A" w:rsidRPr="006E6B55" w:rsidRDefault="00F34C6A" w:rsidP="00F34C6A">
      <w:pPr>
        <w:pStyle w:val="SPECS"/>
        <w:ind w:left="0" w:firstLine="0"/>
        <w:rPr>
          <w:rFonts w:cs="Arial"/>
          <w:color w:val="FF0000"/>
          <w:szCs w:val="22"/>
        </w:rPr>
      </w:pPr>
      <w:r>
        <w:rPr>
          <w:color w:val="FF0000"/>
        </w:rPr>
        <w:tab/>
      </w:r>
    </w:p>
    <w:p w14:paraId="3761A1EC" w14:textId="77777777" w:rsidR="002D1BB0" w:rsidRPr="00594FC6" w:rsidRDefault="002D1BB0" w:rsidP="002D1BB0">
      <w:pPr>
        <w:spacing w:after="150" w:line="360" w:lineRule="atLeast"/>
        <w:textAlignment w:val="baseline"/>
        <w:rPr>
          <w:rFonts w:ascii="Arial" w:eastAsia="Times New Roman" w:hAnsi="Arial" w:cs="Arial"/>
          <w:color w:val="292929"/>
        </w:rPr>
      </w:pPr>
      <w:r>
        <w:rPr>
          <w:rFonts w:ascii="Arial" w:hAnsi="Arial"/>
          <w:color w:val="292929"/>
        </w:rPr>
        <w:t>Veškeré parametry jsou předběžné a mohou být bez předchozího upozornění změněny.</w:t>
      </w:r>
    </w:p>
    <w:p w14:paraId="378DB087" w14:textId="77777777" w:rsidR="002D1BB0" w:rsidRPr="00594FC6" w:rsidRDefault="002D1BB0" w:rsidP="002D1BB0">
      <w:pPr>
        <w:spacing w:after="150" w:line="360" w:lineRule="atLeast"/>
        <w:textAlignment w:val="baseline"/>
        <w:rPr>
          <w:rFonts w:ascii="Arial" w:eastAsia="Times New Roman" w:hAnsi="Arial" w:cs="Arial"/>
          <w:color w:val="292929"/>
        </w:rPr>
      </w:pPr>
      <w:r>
        <w:rPr>
          <w:rFonts w:ascii="Arial" w:hAnsi="Arial"/>
          <w:color w:val="292929"/>
        </w:rPr>
        <w:lastRenderedPageBreak/>
        <w:t># Upozornění: Uvedené hodnoty jsou výsledky naměřené společností Honda při standardních zkušebních podmínkách stanovených WMTC. Zkoušky se provádí na rovné vozovce se standardní verzí vozidla, s jedním jezdcem a bez dodatečné volitelné výbavy. Skutečná spotřeba paliva se může lišit v závislosti na způsobu jízdy, údržbě vašeho stroje, povětrnostních podmínkách, stavu vozovky, tlaku pneumatik, instalovaném příslušenství, nákladu, hmotnosti jezdce a spolujezdce a dalších faktorech.</w:t>
      </w:r>
    </w:p>
    <w:p w14:paraId="51BA040F" w14:textId="77777777" w:rsidR="00F34C6A" w:rsidRPr="006E6B55" w:rsidRDefault="00F34C6A" w:rsidP="00F34C6A">
      <w:pPr>
        <w:pStyle w:val="SPECS"/>
        <w:ind w:left="0" w:firstLine="0"/>
        <w:rPr>
          <w:rFonts w:cs="Arial"/>
          <w:szCs w:val="22"/>
        </w:rPr>
      </w:pPr>
    </w:p>
    <w:p w14:paraId="683A8532" w14:textId="77777777" w:rsidR="00F34C6A" w:rsidRPr="006E6B55" w:rsidRDefault="00F34C6A" w:rsidP="00F34C6A">
      <w:pPr>
        <w:rPr>
          <w:rFonts w:ascii="Arial" w:hAnsi="Arial" w:cs="Arial"/>
          <w:sz w:val="22"/>
          <w:szCs w:val="22"/>
        </w:rPr>
      </w:pPr>
    </w:p>
    <w:p w14:paraId="2814AF86" w14:textId="77777777" w:rsidR="00F34C6A" w:rsidRPr="006E6B55" w:rsidRDefault="00F34C6A" w:rsidP="000E4E5D">
      <w:pPr>
        <w:rPr>
          <w:rFonts w:ascii="Arial" w:hAnsi="Arial" w:cs="Arial"/>
          <w:sz w:val="22"/>
          <w:szCs w:val="22"/>
        </w:rPr>
      </w:pPr>
    </w:p>
    <w:p w14:paraId="3C9E71C9" w14:textId="77777777" w:rsidR="000E4E5D" w:rsidRPr="006E6B55" w:rsidRDefault="000E4E5D" w:rsidP="000E4E5D">
      <w:pPr>
        <w:rPr>
          <w:rFonts w:ascii="Arial" w:hAnsi="Arial" w:cs="Arial"/>
          <w:sz w:val="22"/>
          <w:szCs w:val="22"/>
        </w:rPr>
      </w:pPr>
    </w:p>
    <w:sectPr w:rsidR="000E4E5D" w:rsidRPr="006E6B55" w:rsidSect="00341A11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C7452" w14:textId="77777777" w:rsidR="009621A5" w:rsidRDefault="009621A5" w:rsidP="007A67BB">
      <w:r>
        <w:separator/>
      </w:r>
    </w:p>
  </w:endnote>
  <w:endnote w:type="continuationSeparator" w:id="0">
    <w:p w14:paraId="50C3680A" w14:textId="77777777" w:rsidR="009621A5" w:rsidRDefault="009621A5" w:rsidP="007A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81315" w14:textId="77777777" w:rsidR="009621A5" w:rsidRDefault="009621A5" w:rsidP="007A67BB">
      <w:r>
        <w:separator/>
      </w:r>
    </w:p>
  </w:footnote>
  <w:footnote w:type="continuationSeparator" w:id="0">
    <w:p w14:paraId="3BDB310E" w14:textId="77777777" w:rsidR="009621A5" w:rsidRDefault="009621A5" w:rsidP="007A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386D0" w14:textId="77777777" w:rsidR="0049765A" w:rsidRDefault="0049765A" w:rsidP="00534985">
    <w:pPr>
      <w:pStyle w:val="Zhlav"/>
      <w:tabs>
        <w:tab w:val="clear" w:pos="9026"/>
        <w:tab w:val="right" w:pos="5103"/>
      </w:tabs>
      <w:ind w:right="3197"/>
      <w:jc w:val="right"/>
    </w:pPr>
    <w:r>
      <w:rPr>
        <w:rFonts w:ascii="Arial" w:hAnsi="Arial"/>
        <w:color w:val="808080"/>
        <w:sz w:val="22"/>
      </w:rPr>
      <w:t>Informace pro tisk. Vision 110, modelový rok 2021</w:t>
    </w:r>
    <w:r>
      <w:rPr>
        <w:rFonts w:ascii="Arial" w:hAnsi="Arial"/>
        <w:color w:val="808080"/>
        <w:sz w:val="22"/>
      </w:rPr>
      <w:tab/>
    </w:r>
    <w:r>
      <w:rPr>
        <w:rFonts w:ascii="Arial" w:hAnsi="Arial"/>
        <w:color w:val="808080"/>
        <w:sz w:val="22"/>
      </w:rPr>
      <w:tab/>
    </w:r>
    <w:r>
      <w:rPr>
        <w:noProof/>
      </w:rPr>
      <w:drawing>
        <wp:inline distT="0" distB="0" distL="0" distR="0" wp14:anchorId="10E8C55F" wp14:editId="4CE877D9">
          <wp:extent cx="1552575" cy="250190"/>
          <wp:effectExtent l="19050" t="0" r="9525" b="0"/>
          <wp:docPr id="10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808080"/>
        <w:sz w:val="22"/>
      </w:rPr>
      <w:t xml:space="preserve">         </w:t>
    </w:r>
    <w:r>
      <w:t xml:space="preserve">                                           </w:t>
    </w:r>
  </w:p>
  <w:p w14:paraId="4897BA38" w14:textId="77777777" w:rsidR="0049765A" w:rsidRDefault="0049765A">
    <w:pPr>
      <w:pStyle w:val="Zhlav"/>
    </w:pPr>
  </w:p>
  <w:p w14:paraId="7FCFDC51" w14:textId="77777777" w:rsidR="0049765A" w:rsidRDefault="004976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4F92"/>
    <w:multiLevelType w:val="hybridMultilevel"/>
    <w:tmpl w:val="C856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53DF3"/>
    <w:multiLevelType w:val="hybridMultilevel"/>
    <w:tmpl w:val="B3F6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6F8E"/>
    <w:multiLevelType w:val="multilevel"/>
    <w:tmpl w:val="B9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320CA7"/>
    <w:multiLevelType w:val="hybridMultilevel"/>
    <w:tmpl w:val="5F8E3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D73CE"/>
    <w:multiLevelType w:val="multilevel"/>
    <w:tmpl w:val="B88EB9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A4B13"/>
    <w:multiLevelType w:val="hybridMultilevel"/>
    <w:tmpl w:val="B88EB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C29CD"/>
    <w:multiLevelType w:val="hybridMultilevel"/>
    <w:tmpl w:val="C26A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55877"/>
    <w:multiLevelType w:val="multilevel"/>
    <w:tmpl w:val="0A8C0E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4B1E43"/>
    <w:multiLevelType w:val="hybridMultilevel"/>
    <w:tmpl w:val="66E2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71C9E"/>
    <w:multiLevelType w:val="hybridMultilevel"/>
    <w:tmpl w:val="ECD0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ja-JP" w:vendorID="64" w:dllVersion="6" w:nlCheck="1" w:checkStyle="1"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71"/>
    <w:rsid w:val="00005026"/>
    <w:rsid w:val="00014579"/>
    <w:rsid w:val="000150B4"/>
    <w:rsid w:val="00022A57"/>
    <w:rsid w:val="0002370F"/>
    <w:rsid w:val="00024CFB"/>
    <w:rsid w:val="00030AF2"/>
    <w:rsid w:val="00031ED5"/>
    <w:rsid w:val="0003556C"/>
    <w:rsid w:val="00035C7E"/>
    <w:rsid w:val="00036102"/>
    <w:rsid w:val="0003739B"/>
    <w:rsid w:val="000404F1"/>
    <w:rsid w:val="00045325"/>
    <w:rsid w:val="000505B9"/>
    <w:rsid w:val="00064755"/>
    <w:rsid w:val="00064AD7"/>
    <w:rsid w:val="00064DEF"/>
    <w:rsid w:val="00071EF7"/>
    <w:rsid w:val="00072B60"/>
    <w:rsid w:val="00074423"/>
    <w:rsid w:val="00080DC6"/>
    <w:rsid w:val="000825E0"/>
    <w:rsid w:val="00082F03"/>
    <w:rsid w:val="000866FD"/>
    <w:rsid w:val="00087ABC"/>
    <w:rsid w:val="00090E7D"/>
    <w:rsid w:val="000913D2"/>
    <w:rsid w:val="00093BF1"/>
    <w:rsid w:val="0009412B"/>
    <w:rsid w:val="000A2ED8"/>
    <w:rsid w:val="000A3706"/>
    <w:rsid w:val="000A4D9E"/>
    <w:rsid w:val="000A6795"/>
    <w:rsid w:val="000A705D"/>
    <w:rsid w:val="000A74CB"/>
    <w:rsid w:val="000B1996"/>
    <w:rsid w:val="000B23D5"/>
    <w:rsid w:val="000B610C"/>
    <w:rsid w:val="000E3556"/>
    <w:rsid w:val="000E4E5D"/>
    <w:rsid w:val="000F078D"/>
    <w:rsid w:val="0010335B"/>
    <w:rsid w:val="00111D09"/>
    <w:rsid w:val="00114F7C"/>
    <w:rsid w:val="00116C60"/>
    <w:rsid w:val="00121899"/>
    <w:rsid w:val="001219DC"/>
    <w:rsid w:val="00125776"/>
    <w:rsid w:val="00145164"/>
    <w:rsid w:val="001459B0"/>
    <w:rsid w:val="00152084"/>
    <w:rsid w:val="00154D72"/>
    <w:rsid w:val="00155A6A"/>
    <w:rsid w:val="001618A1"/>
    <w:rsid w:val="00163C27"/>
    <w:rsid w:val="001705D0"/>
    <w:rsid w:val="001766CE"/>
    <w:rsid w:val="00176E09"/>
    <w:rsid w:val="00177F98"/>
    <w:rsid w:val="00180C8F"/>
    <w:rsid w:val="00181DD5"/>
    <w:rsid w:val="0018726E"/>
    <w:rsid w:val="0019786B"/>
    <w:rsid w:val="001A2E86"/>
    <w:rsid w:val="001A5874"/>
    <w:rsid w:val="001A5FB5"/>
    <w:rsid w:val="001B0593"/>
    <w:rsid w:val="001B30BA"/>
    <w:rsid w:val="001C3D50"/>
    <w:rsid w:val="001C768F"/>
    <w:rsid w:val="001D7279"/>
    <w:rsid w:val="001E236B"/>
    <w:rsid w:val="001E2471"/>
    <w:rsid w:val="001E3FA0"/>
    <w:rsid w:val="00204878"/>
    <w:rsid w:val="00210F2D"/>
    <w:rsid w:val="0021397E"/>
    <w:rsid w:val="002140FA"/>
    <w:rsid w:val="00214AEB"/>
    <w:rsid w:val="00217650"/>
    <w:rsid w:val="002177CE"/>
    <w:rsid w:val="00217FDD"/>
    <w:rsid w:val="00223B0E"/>
    <w:rsid w:val="00226E1D"/>
    <w:rsid w:val="0023015A"/>
    <w:rsid w:val="00234EC1"/>
    <w:rsid w:val="002432EF"/>
    <w:rsid w:val="002460AA"/>
    <w:rsid w:val="0025326E"/>
    <w:rsid w:val="00254759"/>
    <w:rsid w:val="002551DC"/>
    <w:rsid w:val="00256EEA"/>
    <w:rsid w:val="002663E0"/>
    <w:rsid w:val="002669E7"/>
    <w:rsid w:val="0027572D"/>
    <w:rsid w:val="00277A7F"/>
    <w:rsid w:val="00291B68"/>
    <w:rsid w:val="00294074"/>
    <w:rsid w:val="002979F7"/>
    <w:rsid w:val="002A0CBC"/>
    <w:rsid w:val="002A44C7"/>
    <w:rsid w:val="002A599E"/>
    <w:rsid w:val="002C0C30"/>
    <w:rsid w:val="002C634B"/>
    <w:rsid w:val="002C697C"/>
    <w:rsid w:val="002D02FD"/>
    <w:rsid w:val="002D1AF7"/>
    <w:rsid w:val="002D1BB0"/>
    <w:rsid w:val="002E2984"/>
    <w:rsid w:val="002E6001"/>
    <w:rsid w:val="002F016B"/>
    <w:rsid w:val="002F0F95"/>
    <w:rsid w:val="00305D65"/>
    <w:rsid w:val="003078C7"/>
    <w:rsid w:val="00307D67"/>
    <w:rsid w:val="0031357F"/>
    <w:rsid w:val="003152B7"/>
    <w:rsid w:val="00321BBF"/>
    <w:rsid w:val="0032580B"/>
    <w:rsid w:val="00330805"/>
    <w:rsid w:val="00334B5E"/>
    <w:rsid w:val="00341A11"/>
    <w:rsid w:val="003420AF"/>
    <w:rsid w:val="00342245"/>
    <w:rsid w:val="003555CF"/>
    <w:rsid w:val="00361224"/>
    <w:rsid w:val="00371291"/>
    <w:rsid w:val="00371950"/>
    <w:rsid w:val="003772EE"/>
    <w:rsid w:val="003809ED"/>
    <w:rsid w:val="00385DEF"/>
    <w:rsid w:val="0038792F"/>
    <w:rsid w:val="00392BCF"/>
    <w:rsid w:val="00393D52"/>
    <w:rsid w:val="003969F0"/>
    <w:rsid w:val="003A1784"/>
    <w:rsid w:val="003A4C95"/>
    <w:rsid w:val="003B03A0"/>
    <w:rsid w:val="003B0A5E"/>
    <w:rsid w:val="003B2E75"/>
    <w:rsid w:val="003C2217"/>
    <w:rsid w:val="003C28D5"/>
    <w:rsid w:val="003C31C3"/>
    <w:rsid w:val="003C50D2"/>
    <w:rsid w:val="003D274B"/>
    <w:rsid w:val="003D4CD5"/>
    <w:rsid w:val="003F47E9"/>
    <w:rsid w:val="003F7C07"/>
    <w:rsid w:val="0040009D"/>
    <w:rsid w:val="004014EC"/>
    <w:rsid w:val="004036A4"/>
    <w:rsid w:val="00412DBA"/>
    <w:rsid w:val="004134F8"/>
    <w:rsid w:val="00417A23"/>
    <w:rsid w:val="00422D40"/>
    <w:rsid w:val="00423263"/>
    <w:rsid w:val="004258D0"/>
    <w:rsid w:val="00425F3F"/>
    <w:rsid w:val="004317DE"/>
    <w:rsid w:val="00434C82"/>
    <w:rsid w:val="00437791"/>
    <w:rsid w:val="00442BED"/>
    <w:rsid w:val="0044385E"/>
    <w:rsid w:val="00453CBE"/>
    <w:rsid w:val="0045700A"/>
    <w:rsid w:val="004603C8"/>
    <w:rsid w:val="004607DC"/>
    <w:rsid w:val="004615FC"/>
    <w:rsid w:val="0046565C"/>
    <w:rsid w:val="004667E0"/>
    <w:rsid w:val="0048376B"/>
    <w:rsid w:val="00486C77"/>
    <w:rsid w:val="004962BF"/>
    <w:rsid w:val="0049765A"/>
    <w:rsid w:val="004A1605"/>
    <w:rsid w:val="004A4EA4"/>
    <w:rsid w:val="004B35D2"/>
    <w:rsid w:val="004B439E"/>
    <w:rsid w:val="004B44DC"/>
    <w:rsid w:val="004B505C"/>
    <w:rsid w:val="004B54DE"/>
    <w:rsid w:val="004B6617"/>
    <w:rsid w:val="004C15B8"/>
    <w:rsid w:val="004E35BF"/>
    <w:rsid w:val="004E42C2"/>
    <w:rsid w:val="004E4BBA"/>
    <w:rsid w:val="004E7F27"/>
    <w:rsid w:val="00500F21"/>
    <w:rsid w:val="00507CE7"/>
    <w:rsid w:val="0051196C"/>
    <w:rsid w:val="0051418E"/>
    <w:rsid w:val="00517514"/>
    <w:rsid w:val="00521752"/>
    <w:rsid w:val="00525F1C"/>
    <w:rsid w:val="00530E54"/>
    <w:rsid w:val="00534253"/>
    <w:rsid w:val="00534985"/>
    <w:rsid w:val="005375AA"/>
    <w:rsid w:val="005377A0"/>
    <w:rsid w:val="00537D3C"/>
    <w:rsid w:val="005439E0"/>
    <w:rsid w:val="00544B53"/>
    <w:rsid w:val="005467D5"/>
    <w:rsid w:val="00552F92"/>
    <w:rsid w:val="00564B1C"/>
    <w:rsid w:val="0057214A"/>
    <w:rsid w:val="005804FB"/>
    <w:rsid w:val="00580E08"/>
    <w:rsid w:val="00584450"/>
    <w:rsid w:val="00586836"/>
    <w:rsid w:val="00592BB4"/>
    <w:rsid w:val="00595BC5"/>
    <w:rsid w:val="00596C9C"/>
    <w:rsid w:val="005D186E"/>
    <w:rsid w:val="005D39CE"/>
    <w:rsid w:val="005D71CC"/>
    <w:rsid w:val="005F435C"/>
    <w:rsid w:val="00600E63"/>
    <w:rsid w:val="00623E16"/>
    <w:rsid w:val="00625782"/>
    <w:rsid w:val="0063555C"/>
    <w:rsid w:val="00635CB6"/>
    <w:rsid w:val="006365F6"/>
    <w:rsid w:val="006417D9"/>
    <w:rsid w:val="00642D5C"/>
    <w:rsid w:val="00644998"/>
    <w:rsid w:val="006477E8"/>
    <w:rsid w:val="00662080"/>
    <w:rsid w:val="00664A09"/>
    <w:rsid w:val="00664DC1"/>
    <w:rsid w:val="00665285"/>
    <w:rsid w:val="00672C7D"/>
    <w:rsid w:val="00673FBC"/>
    <w:rsid w:val="006773D6"/>
    <w:rsid w:val="00684D7C"/>
    <w:rsid w:val="006A00F4"/>
    <w:rsid w:val="006A1203"/>
    <w:rsid w:val="006B517C"/>
    <w:rsid w:val="006B5B10"/>
    <w:rsid w:val="006B7C20"/>
    <w:rsid w:val="006C22D0"/>
    <w:rsid w:val="006C2A2A"/>
    <w:rsid w:val="006C792D"/>
    <w:rsid w:val="006D02F4"/>
    <w:rsid w:val="006D1494"/>
    <w:rsid w:val="006D603C"/>
    <w:rsid w:val="006E0DA3"/>
    <w:rsid w:val="006E6B55"/>
    <w:rsid w:val="006F7EFC"/>
    <w:rsid w:val="00702FF0"/>
    <w:rsid w:val="00704A91"/>
    <w:rsid w:val="007111D4"/>
    <w:rsid w:val="00712046"/>
    <w:rsid w:val="00713639"/>
    <w:rsid w:val="00715781"/>
    <w:rsid w:val="007178D5"/>
    <w:rsid w:val="00723923"/>
    <w:rsid w:val="0072727F"/>
    <w:rsid w:val="007316E9"/>
    <w:rsid w:val="00734AC6"/>
    <w:rsid w:val="00742645"/>
    <w:rsid w:val="0074732A"/>
    <w:rsid w:val="00764BB1"/>
    <w:rsid w:val="00774D6A"/>
    <w:rsid w:val="00780E77"/>
    <w:rsid w:val="0078215C"/>
    <w:rsid w:val="00784630"/>
    <w:rsid w:val="00784EF9"/>
    <w:rsid w:val="007869FB"/>
    <w:rsid w:val="007A24D4"/>
    <w:rsid w:val="007A5A47"/>
    <w:rsid w:val="007A67BB"/>
    <w:rsid w:val="007A7401"/>
    <w:rsid w:val="007B17C6"/>
    <w:rsid w:val="007B58BF"/>
    <w:rsid w:val="007C5F02"/>
    <w:rsid w:val="007D52B4"/>
    <w:rsid w:val="007E3201"/>
    <w:rsid w:val="007E369A"/>
    <w:rsid w:val="007F1B4B"/>
    <w:rsid w:val="007F4052"/>
    <w:rsid w:val="008064E7"/>
    <w:rsid w:val="00810327"/>
    <w:rsid w:val="00814456"/>
    <w:rsid w:val="00817BDF"/>
    <w:rsid w:val="00823F7C"/>
    <w:rsid w:val="00825CB5"/>
    <w:rsid w:val="008506AB"/>
    <w:rsid w:val="00856D44"/>
    <w:rsid w:val="0086459E"/>
    <w:rsid w:val="00867A97"/>
    <w:rsid w:val="00871BA4"/>
    <w:rsid w:val="008722AA"/>
    <w:rsid w:val="00872AE8"/>
    <w:rsid w:val="00882854"/>
    <w:rsid w:val="008834D0"/>
    <w:rsid w:val="00884F23"/>
    <w:rsid w:val="00887962"/>
    <w:rsid w:val="00893002"/>
    <w:rsid w:val="008930C2"/>
    <w:rsid w:val="008A1F21"/>
    <w:rsid w:val="008A29AD"/>
    <w:rsid w:val="008A4825"/>
    <w:rsid w:val="008A76F8"/>
    <w:rsid w:val="008C15EB"/>
    <w:rsid w:val="008C3FA0"/>
    <w:rsid w:val="008C40B8"/>
    <w:rsid w:val="008C65C4"/>
    <w:rsid w:val="008D5F19"/>
    <w:rsid w:val="008E27FB"/>
    <w:rsid w:val="008F28E2"/>
    <w:rsid w:val="00905D49"/>
    <w:rsid w:val="00913FCA"/>
    <w:rsid w:val="0091672D"/>
    <w:rsid w:val="0092044B"/>
    <w:rsid w:val="009212C3"/>
    <w:rsid w:val="00922098"/>
    <w:rsid w:val="00923EE4"/>
    <w:rsid w:val="00930C1B"/>
    <w:rsid w:val="00930C30"/>
    <w:rsid w:val="009448BA"/>
    <w:rsid w:val="00946707"/>
    <w:rsid w:val="009475D6"/>
    <w:rsid w:val="00951E71"/>
    <w:rsid w:val="0095523F"/>
    <w:rsid w:val="009621A5"/>
    <w:rsid w:val="0096328F"/>
    <w:rsid w:val="00966EF5"/>
    <w:rsid w:val="009707B6"/>
    <w:rsid w:val="00971A08"/>
    <w:rsid w:val="0097487C"/>
    <w:rsid w:val="00975E65"/>
    <w:rsid w:val="009761D0"/>
    <w:rsid w:val="009761D6"/>
    <w:rsid w:val="00986CB1"/>
    <w:rsid w:val="00995E1F"/>
    <w:rsid w:val="009A0124"/>
    <w:rsid w:val="009A1FD2"/>
    <w:rsid w:val="009A6F7F"/>
    <w:rsid w:val="009C3719"/>
    <w:rsid w:val="009C38AB"/>
    <w:rsid w:val="009C5B5D"/>
    <w:rsid w:val="009D19FC"/>
    <w:rsid w:val="009D6D7B"/>
    <w:rsid w:val="009D779D"/>
    <w:rsid w:val="009E10F8"/>
    <w:rsid w:val="009E268A"/>
    <w:rsid w:val="009E5D7C"/>
    <w:rsid w:val="009E6598"/>
    <w:rsid w:val="009E7B13"/>
    <w:rsid w:val="009E7B40"/>
    <w:rsid w:val="009F1077"/>
    <w:rsid w:val="00A0220A"/>
    <w:rsid w:val="00A0594A"/>
    <w:rsid w:val="00A067A8"/>
    <w:rsid w:val="00A067B9"/>
    <w:rsid w:val="00A10256"/>
    <w:rsid w:val="00A10901"/>
    <w:rsid w:val="00A10D5B"/>
    <w:rsid w:val="00A112D3"/>
    <w:rsid w:val="00A1150A"/>
    <w:rsid w:val="00A13BBA"/>
    <w:rsid w:val="00A20882"/>
    <w:rsid w:val="00A215A0"/>
    <w:rsid w:val="00A26664"/>
    <w:rsid w:val="00A2738F"/>
    <w:rsid w:val="00A3322D"/>
    <w:rsid w:val="00A34426"/>
    <w:rsid w:val="00A37900"/>
    <w:rsid w:val="00A407AE"/>
    <w:rsid w:val="00A4205D"/>
    <w:rsid w:val="00A42B4B"/>
    <w:rsid w:val="00A5420E"/>
    <w:rsid w:val="00A543A4"/>
    <w:rsid w:val="00A62FCA"/>
    <w:rsid w:val="00A66126"/>
    <w:rsid w:val="00A73171"/>
    <w:rsid w:val="00A73473"/>
    <w:rsid w:val="00A819F9"/>
    <w:rsid w:val="00A9240A"/>
    <w:rsid w:val="00A92902"/>
    <w:rsid w:val="00A930C5"/>
    <w:rsid w:val="00A97F52"/>
    <w:rsid w:val="00AA2776"/>
    <w:rsid w:val="00AA4CCC"/>
    <w:rsid w:val="00AB23FA"/>
    <w:rsid w:val="00AB319B"/>
    <w:rsid w:val="00AB3630"/>
    <w:rsid w:val="00AC45E2"/>
    <w:rsid w:val="00AC71E7"/>
    <w:rsid w:val="00AD0F6B"/>
    <w:rsid w:val="00AD1116"/>
    <w:rsid w:val="00AD3295"/>
    <w:rsid w:val="00AD3A94"/>
    <w:rsid w:val="00AD4DA0"/>
    <w:rsid w:val="00AD54F8"/>
    <w:rsid w:val="00AD64AA"/>
    <w:rsid w:val="00AD694E"/>
    <w:rsid w:val="00AE001E"/>
    <w:rsid w:val="00AE084F"/>
    <w:rsid w:val="00AE107E"/>
    <w:rsid w:val="00AE334B"/>
    <w:rsid w:val="00AE423E"/>
    <w:rsid w:val="00AE6E9C"/>
    <w:rsid w:val="00AE790E"/>
    <w:rsid w:val="00B05A54"/>
    <w:rsid w:val="00B06754"/>
    <w:rsid w:val="00B100A9"/>
    <w:rsid w:val="00B10CDF"/>
    <w:rsid w:val="00B15D3C"/>
    <w:rsid w:val="00B228FB"/>
    <w:rsid w:val="00B27D35"/>
    <w:rsid w:val="00B31EF3"/>
    <w:rsid w:val="00B43328"/>
    <w:rsid w:val="00B4541C"/>
    <w:rsid w:val="00B54BC1"/>
    <w:rsid w:val="00B55133"/>
    <w:rsid w:val="00B6276C"/>
    <w:rsid w:val="00B6454D"/>
    <w:rsid w:val="00B65E0C"/>
    <w:rsid w:val="00B853DF"/>
    <w:rsid w:val="00B8651E"/>
    <w:rsid w:val="00B91A78"/>
    <w:rsid w:val="00B93674"/>
    <w:rsid w:val="00B97BAE"/>
    <w:rsid w:val="00BA499B"/>
    <w:rsid w:val="00BA50D6"/>
    <w:rsid w:val="00BA7861"/>
    <w:rsid w:val="00BB3AF9"/>
    <w:rsid w:val="00BB4D16"/>
    <w:rsid w:val="00BB4F7A"/>
    <w:rsid w:val="00BB6759"/>
    <w:rsid w:val="00BB74D7"/>
    <w:rsid w:val="00BC4233"/>
    <w:rsid w:val="00BC4827"/>
    <w:rsid w:val="00BD17F0"/>
    <w:rsid w:val="00BD5421"/>
    <w:rsid w:val="00BF1441"/>
    <w:rsid w:val="00BF5537"/>
    <w:rsid w:val="00C007AD"/>
    <w:rsid w:val="00C02BDC"/>
    <w:rsid w:val="00C04D7B"/>
    <w:rsid w:val="00C04D80"/>
    <w:rsid w:val="00C1300C"/>
    <w:rsid w:val="00C16B3B"/>
    <w:rsid w:val="00C31BF5"/>
    <w:rsid w:val="00C35AAC"/>
    <w:rsid w:val="00C459D0"/>
    <w:rsid w:val="00C60E2D"/>
    <w:rsid w:val="00C7275C"/>
    <w:rsid w:val="00C73071"/>
    <w:rsid w:val="00C84D8C"/>
    <w:rsid w:val="00C87910"/>
    <w:rsid w:val="00C91771"/>
    <w:rsid w:val="00C963DC"/>
    <w:rsid w:val="00CA22F1"/>
    <w:rsid w:val="00CF5EBF"/>
    <w:rsid w:val="00CF6FF4"/>
    <w:rsid w:val="00D00532"/>
    <w:rsid w:val="00D04923"/>
    <w:rsid w:val="00D0698D"/>
    <w:rsid w:val="00D070EF"/>
    <w:rsid w:val="00D1056A"/>
    <w:rsid w:val="00D12573"/>
    <w:rsid w:val="00D15134"/>
    <w:rsid w:val="00D22DB6"/>
    <w:rsid w:val="00D25330"/>
    <w:rsid w:val="00D31CC0"/>
    <w:rsid w:val="00D33B5A"/>
    <w:rsid w:val="00D344E4"/>
    <w:rsid w:val="00D34997"/>
    <w:rsid w:val="00D42772"/>
    <w:rsid w:val="00D43C13"/>
    <w:rsid w:val="00D44A1C"/>
    <w:rsid w:val="00D45E8E"/>
    <w:rsid w:val="00D54279"/>
    <w:rsid w:val="00D6057A"/>
    <w:rsid w:val="00D61F09"/>
    <w:rsid w:val="00D70CDA"/>
    <w:rsid w:val="00D71DE8"/>
    <w:rsid w:val="00D74163"/>
    <w:rsid w:val="00D75053"/>
    <w:rsid w:val="00D75347"/>
    <w:rsid w:val="00D75BD3"/>
    <w:rsid w:val="00D809C6"/>
    <w:rsid w:val="00D84533"/>
    <w:rsid w:val="00D9246F"/>
    <w:rsid w:val="00D97C98"/>
    <w:rsid w:val="00DB0E23"/>
    <w:rsid w:val="00DB456E"/>
    <w:rsid w:val="00DC42A1"/>
    <w:rsid w:val="00DD2142"/>
    <w:rsid w:val="00DD2D6C"/>
    <w:rsid w:val="00DD4433"/>
    <w:rsid w:val="00DE1198"/>
    <w:rsid w:val="00DE5251"/>
    <w:rsid w:val="00DF18BE"/>
    <w:rsid w:val="00E01D1A"/>
    <w:rsid w:val="00E028AB"/>
    <w:rsid w:val="00E05462"/>
    <w:rsid w:val="00E13831"/>
    <w:rsid w:val="00E157F4"/>
    <w:rsid w:val="00E16824"/>
    <w:rsid w:val="00E17DB8"/>
    <w:rsid w:val="00E20B7B"/>
    <w:rsid w:val="00E22E41"/>
    <w:rsid w:val="00E2346E"/>
    <w:rsid w:val="00E415A3"/>
    <w:rsid w:val="00E44B4E"/>
    <w:rsid w:val="00E45C0F"/>
    <w:rsid w:val="00E5008F"/>
    <w:rsid w:val="00E550A2"/>
    <w:rsid w:val="00E605B9"/>
    <w:rsid w:val="00E646A8"/>
    <w:rsid w:val="00E64B0B"/>
    <w:rsid w:val="00E71670"/>
    <w:rsid w:val="00E737E5"/>
    <w:rsid w:val="00E73AD4"/>
    <w:rsid w:val="00E74E3A"/>
    <w:rsid w:val="00E75088"/>
    <w:rsid w:val="00E858E4"/>
    <w:rsid w:val="00E859ED"/>
    <w:rsid w:val="00E87893"/>
    <w:rsid w:val="00E90C0D"/>
    <w:rsid w:val="00E920CC"/>
    <w:rsid w:val="00E937A9"/>
    <w:rsid w:val="00E94BEF"/>
    <w:rsid w:val="00E9563D"/>
    <w:rsid w:val="00EA2252"/>
    <w:rsid w:val="00EA3AE3"/>
    <w:rsid w:val="00EB3F4B"/>
    <w:rsid w:val="00EC3458"/>
    <w:rsid w:val="00EC70E9"/>
    <w:rsid w:val="00ED2E96"/>
    <w:rsid w:val="00ED2FB6"/>
    <w:rsid w:val="00ED7CCA"/>
    <w:rsid w:val="00EE1520"/>
    <w:rsid w:val="00EE3DF5"/>
    <w:rsid w:val="00EE461E"/>
    <w:rsid w:val="00EE65E5"/>
    <w:rsid w:val="00EF1D8F"/>
    <w:rsid w:val="00EF25AB"/>
    <w:rsid w:val="00EF5088"/>
    <w:rsid w:val="00EF6C70"/>
    <w:rsid w:val="00F00779"/>
    <w:rsid w:val="00F0683D"/>
    <w:rsid w:val="00F0726D"/>
    <w:rsid w:val="00F07E63"/>
    <w:rsid w:val="00F10135"/>
    <w:rsid w:val="00F11B12"/>
    <w:rsid w:val="00F122A9"/>
    <w:rsid w:val="00F13A2D"/>
    <w:rsid w:val="00F220A9"/>
    <w:rsid w:val="00F2642C"/>
    <w:rsid w:val="00F34C6A"/>
    <w:rsid w:val="00F366D2"/>
    <w:rsid w:val="00F45E9A"/>
    <w:rsid w:val="00F47FC5"/>
    <w:rsid w:val="00F500E1"/>
    <w:rsid w:val="00F577FD"/>
    <w:rsid w:val="00F6115B"/>
    <w:rsid w:val="00F66FB8"/>
    <w:rsid w:val="00F67940"/>
    <w:rsid w:val="00F725E1"/>
    <w:rsid w:val="00F80CB4"/>
    <w:rsid w:val="00F82515"/>
    <w:rsid w:val="00F85F37"/>
    <w:rsid w:val="00F96431"/>
    <w:rsid w:val="00FA5F65"/>
    <w:rsid w:val="00FB333B"/>
    <w:rsid w:val="00FC063D"/>
    <w:rsid w:val="00FC0883"/>
    <w:rsid w:val="00FD1BD3"/>
    <w:rsid w:val="00FD2D00"/>
    <w:rsid w:val="00FD68A6"/>
    <w:rsid w:val="00FD7028"/>
    <w:rsid w:val="00FE5C34"/>
    <w:rsid w:val="00FE712F"/>
    <w:rsid w:val="00FF07DD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21F46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E5D"/>
    <w:pPr>
      <w:ind w:left="720"/>
      <w:contextualSpacing/>
    </w:pPr>
  </w:style>
  <w:style w:type="paragraph" w:customStyle="1" w:styleId="SPECS">
    <w:name w:val="SPECS"/>
    <w:basedOn w:val="Normln"/>
    <w:uiPriority w:val="99"/>
    <w:rsid w:val="00F34C6A"/>
    <w:pPr>
      <w:tabs>
        <w:tab w:val="right" w:pos="4253"/>
      </w:tabs>
      <w:spacing w:line="340" w:lineRule="exact"/>
      <w:ind w:left="4537" w:right="567" w:hanging="3119"/>
    </w:pPr>
    <w:rPr>
      <w:rFonts w:ascii="Arial" w:eastAsia="MS Mincho" w:hAnsi="Arial" w:cs="Times New Roman"/>
      <w:sz w:val="22"/>
      <w:szCs w:val="20"/>
    </w:rPr>
  </w:style>
  <w:style w:type="paragraph" w:styleId="Prosttext">
    <w:name w:val="Plain Text"/>
    <w:basedOn w:val="Normln"/>
    <w:link w:val="ProsttextChar"/>
    <w:uiPriority w:val="99"/>
    <w:rsid w:val="00F34C6A"/>
    <w:rPr>
      <w:rFonts w:ascii="Courier" w:eastAsia="MS Mincho" w:hAnsi="Courier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F34C6A"/>
    <w:rPr>
      <w:rFonts w:ascii="Courier" w:eastAsia="MS Mincho" w:hAnsi="Courier" w:cs="Times New Roman"/>
    </w:rPr>
  </w:style>
  <w:style w:type="paragraph" w:styleId="Zhlav">
    <w:name w:val="header"/>
    <w:basedOn w:val="Normln"/>
    <w:link w:val="Zhlav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67BB"/>
  </w:style>
  <w:style w:type="paragraph" w:styleId="Zpat">
    <w:name w:val="footer"/>
    <w:basedOn w:val="Normln"/>
    <w:link w:val="Zpat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67BB"/>
  </w:style>
  <w:style w:type="paragraph" w:styleId="Textbubliny">
    <w:name w:val="Balloon Text"/>
    <w:basedOn w:val="Normln"/>
    <w:link w:val="TextbublinyChar"/>
    <w:uiPriority w:val="99"/>
    <w:semiHidden/>
    <w:unhideWhenUsed/>
    <w:rsid w:val="008A1F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F2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05A54"/>
  </w:style>
  <w:style w:type="paragraph" w:styleId="Textkomente">
    <w:name w:val="annotation text"/>
    <w:basedOn w:val="Normln"/>
    <w:uiPriority w:val="99"/>
    <w:semiHidden/>
    <w:unhideWhenUsed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2020-12-11T07:08:00Z</dcterms:created>
  <dcterms:modified xsi:type="dcterms:W3CDTF">2020-12-14T06:02:00Z</dcterms:modified>
</cp:coreProperties>
</file>